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F95" w:rsidRDefault="007D0F95" w:rsidP="007D0F95">
      <w:pPr>
        <w:snapToGrid w:val="0"/>
        <w:ind w:rightChars="-214" w:right="-514"/>
        <w:jc w:val="center"/>
        <w:rPr>
          <w:rFonts w:ascii="標楷體" w:eastAsia="標楷體" w:hAnsi="標楷體"/>
          <w:color w:val="000000" w:themeColor="text1"/>
          <w:sz w:val="32"/>
        </w:rPr>
      </w:pPr>
      <w:r w:rsidRPr="007D0F95">
        <w:rPr>
          <w:rFonts w:ascii="標楷體" w:eastAsia="標楷體" w:hAnsi="標楷體" w:hint="eastAsia"/>
          <w:color w:val="000000" w:themeColor="text1"/>
          <w:sz w:val="32"/>
        </w:rPr>
        <w:t>雲林縣私立揚子中學10</w:t>
      </w:r>
      <w:bookmarkStart w:id="0" w:name="_GoBack"/>
      <w:bookmarkEnd w:id="0"/>
      <w:r w:rsidR="00EF2A10">
        <w:rPr>
          <w:rFonts w:ascii="標楷體" w:eastAsia="標楷體" w:hAnsi="標楷體" w:hint="eastAsia"/>
          <w:color w:val="000000" w:themeColor="text1"/>
          <w:sz w:val="32"/>
        </w:rPr>
        <w:t>6</w:t>
      </w:r>
      <w:r w:rsidRPr="007D0F95">
        <w:rPr>
          <w:rFonts w:ascii="標楷體" w:eastAsia="標楷體" w:hAnsi="標楷體" w:hint="eastAsia"/>
          <w:color w:val="000000" w:themeColor="text1"/>
          <w:sz w:val="32"/>
        </w:rPr>
        <w:t>學年度課程評鑑實施計畫</w:t>
      </w:r>
    </w:p>
    <w:p w:rsidR="007D0F95" w:rsidRPr="007D0F95" w:rsidRDefault="007D0F95" w:rsidP="007D0F95">
      <w:pPr>
        <w:snapToGrid w:val="0"/>
        <w:ind w:rightChars="-214" w:right="-514"/>
        <w:jc w:val="center"/>
        <w:rPr>
          <w:rFonts w:ascii="標楷體" w:eastAsia="標楷體" w:hAnsi="標楷體"/>
          <w:color w:val="000000" w:themeColor="text1"/>
          <w:sz w:val="32"/>
        </w:rPr>
      </w:pPr>
    </w:p>
    <w:p w:rsidR="007D0F95" w:rsidRDefault="007D0F95" w:rsidP="007D0F95">
      <w:pPr>
        <w:tabs>
          <w:tab w:val="left" w:pos="1080"/>
        </w:tabs>
        <w:snapToGrid w:val="0"/>
        <w:spacing w:line="42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b/>
          <w:sz w:val="28"/>
        </w:rPr>
        <w:t>一、依據：</w:t>
      </w:r>
      <w:r>
        <w:rPr>
          <w:rFonts w:ascii="標楷體" w:eastAsia="標楷體" w:hAnsi="標楷體" w:hint="eastAsia"/>
          <w:sz w:val="28"/>
        </w:rPr>
        <w:t>教育部「國民中小學九年一貫課程綱要」辦理。</w:t>
      </w:r>
    </w:p>
    <w:p w:rsidR="007D0F95" w:rsidRDefault="007D0F95" w:rsidP="007D0F95">
      <w:pPr>
        <w:tabs>
          <w:tab w:val="left" w:pos="1080"/>
        </w:tabs>
        <w:snapToGrid w:val="0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二、 評鑑原則：</w:t>
      </w:r>
    </w:p>
    <w:p w:rsidR="007D0F95" w:rsidRDefault="007D0F95" w:rsidP="007D0F95">
      <w:pPr>
        <w:tabs>
          <w:tab w:val="left" w:pos="1080"/>
        </w:tabs>
        <w:snapToGrid w:val="0"/>
        <w:spacing w:line="420" w:lineRule="exact"/>
        <w:ind w:leftChars="-1" w:left="-1" w:hanging="1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（一）範圍：課程教材、教學計劃、實施成果等。</w:t>
      </w:r>
    </w:p>
    <w:p w:rsidR="007D0F95" w:rsidRDefault="007D0F95" w:rsidP="007D0F95">
      <w:pPr>
        <w:tabs>
          <w:tab w:val="left" w:pos="1080"/>
        </w:tabs>
        <w:snapToGrid w:val="0"/>
        <w:spacing w:line="420" w:lineRule="exact"/>
        <w:ind w:leftChars="-1" w:left="-1" w:hanging="1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（二）方法：</w:t>
      </w:r>
      <w:proofErr w:type="gramStart"/>
      <w:r>
        <w:rPr>
          <w:rFonts w:ascii="標楷體" w:eastAsia="標楷體" w:hAnsi="標楷體" w:hint="eastAsia"/>
          <w:sz w:val="28"/>
        </w:rPr>
        <w:t>採</w:t>
      </w:r>
      <w:proofErr w:type="gramEnd"/>
      <w:r>
        <w:rPr>
          <w:rFonts w:ascii="標楷體" w:eastAsia="標楷體" w:hAnsi="標楷體" w:hint="eastAsia"/>
          <w:sz w:val="28"/>
        </w:rPr>
        <w:t>多元化方式兼形成性評量與總結性評量。</w:t>
      </w:r>
    </w:p>
    <w:p w:rsidR="007D0F95" w:rsidRDefault="007D0F95" w:rsidP="007D0F95">
      <w:pPr>
        <w:tabs>
          <w:tab w:val="left" w:pos="1080"/>
        </w:tabs>
        <w:snapToGrid w:val="0"/>
        <w:spacing w:line="420" w:lineRule="exact"/>
        <w:ind w:leftChars="-1" w:left="1701" w:hanging="170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（三）結果：作有效利用，包括改進課程、編選教學計劃、提昇學習成效，並進行評鑑後的檢討。</w:t>
      </w:r>
    </w:p>
    <w:p w:rsidR="007D0F95" w:rsidRDefault="007D0F95" w:rsidP="007D0F95">
      <w:pPr>
        <w:tabs>
          <w:tab w:val="left" w:pos="1080"/>
        </w:tabs>
        <w:snapToGrid w:val="0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三、 實施策略：</w:t>
      </w:r>
    </w:p>
    <w:p w:rsidR="007D0F95" w:rsidRDefault="007D0F95" w:rsidP="007D0F95">
      <w:pPr>
        <w:numPr>
          <w:ilvl w:val="0"/>
          <w:numId w:val="1"/>
        </w:numPr>
        <w:snapToGrid w:val="0"/>
        <w:spacing w:line="42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課程計畫評鑑：邀請實際擔任領域教學之教師及學生家長代表，就計劃之理念、目標的邏輯性、周延性，計劃內容之完整性，計畫過程之適切性，計畫實施準備之成熟性，定期開會檢討評估，並依實際需要審定與修正。</w:t>
      </w:r>
    </w:p>
    <w:p w:rsidR="007D0F95" w:rsidRDefault="007D0F95" w:rsidP="007D0F95">
      <w:pPr>
        <w:numPr>
          <w:ilvl w:val="0"/>
          <w:numId w:val="1"/>
        </w:numPr>
        <w:tabs>
          <w:tab w:val="left" w:pos="1080"/>
        </w:tabs>
        <w:snapToGrid w:val="0"/>
        <w:spacing w:line="42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課程實施評鑑：由「課程發展委員會」與「學習領域小組」之成員依下列項目進行評鑑</w:t>
      </w:r>
    </w:p>
    <w:p w:rsidR="007D0F95" w:rsidRDefault="007D0F95" w:rsidP="007D0F95">
      <w:pPr>
        <w:numPr>
          <w:ilvl w:val="1"/>
          <w:numId w:val="1"/>
        </w:numPr>
        <w:tabs>
          <w:tab w:val="num" w:pos="1080"/>
        </w:tabs>
        <w:snapToGrid w:val="0"/>
        <w:spacing w:line="420" w:lineRule="exact"/>
        <w:ind w:left="1260" w:hanging="540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教師部分：</w:t>
      </w:r>
    </w:p>
    <w:p w:rsidR="007D0F95" w:rsidRDefault="007D0F95" w:rsidP="007D0F95">
      <w:pPr>
        <w:numPr>
          <w:ilvl w:val="2"/>
          <w:numId w:val="1"/>
        </w:numPr>
        <w:tabs>
          <w:tab w:val="left" w:pos="1080"/>
        </w:tabs>
        <w:snapToGrid w:val="0"/>
        <w:spacing w:line="420" w:lineRule="exact"/>
        <w:ind w:leftChars="450" w:left="2989" w:hangingChars="707" w:hanging="1909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教學前準備：學生起始行為分析、能力指標概念、教學資源之準備。</w:t>
      </w:r>
    </w:p>
    <w:p w:rsidR="007D0F95" w:rsidRDefault="007D0F95" w:rsidP="007D0F95">
      <w:pPr>
        <w:numPr>
          <w:ilvl w:val="2"/>
          <w:numId w:val="1"/>
        </w:numPr>
        <w:tabs>
          <w:tab w:val="left" w:pos="1080"/>
        </w:tabs>
        <w:snapToGrid w:val="0"/>
        <w:spacing w:line="420" w:lineRule="exact"/>
        <w:ind w:leftChars="450" w:left="2989" w:hangingChars="707" w:hanging="1909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教學進行中：達成能力指標，實施創新多元教學活動，與教師協同教學。</w:t>
      </w:r>
    </w:p>
    <w:p w:rsidR="007D0F95" w:rsidRDefault="007D0F95" w:rsidP="007D0F95">
      <w:pPr>
        <w:numPr>
          <w:ilvl w:val="2"/>
          <w:numId w:val="1"/>
        </w:numPr>
        <w:tabs>
          <w:tab w:val="left" w:pos="1080"/>
        </w:tabs>
        <w:snapToGrid w:val="0"/>
        <w:spacing w:line="420" w:lineRule="exact"/>
        <w:ind w:leftChars="450" w:left="2989" w:hangingChars="707" w:hanging="1909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教學評量：多元評量方式了解個別需求與表現作加深</w:t>
      </w:r>
      <w:proofErr w:type="gramStart"/>
      <w:r>
        <w:rPr>
          <w:rFonts w:ascii="標楷體" w:eastAsia="標楷體" w:hAnsi="標楷體" w:hint="eastAsia"/>
          <w:sz w:val="27"/>
          <w:szCs w:val="27"/>
        </w:rPr>
        <w:t>加廣或</w:t>
      </w:r>
      <w:proofErr w:type="gramEnd"/>
      <w:r>
        <w:rPr>
          <w:rFonts w:ascii="標楷體" w:eastAsia="標楷體" w:hAnsi="標楷體" w:hint="eastAsia"/>
          <w:sz w:val="27"/>
          <w:szCs w:val="27"/>
        </w:rPr>
        <w:t>補救教學</w:t>
      </w:r>
    </w:p>
    <w:p w:rsidR="007D0F95" w:rsidRDefault="007D0F95" w:rsidP="007D0F95">
      <w:pPr>
        <w:snapToGrid w:val="0"/>
        <w:spacing w:line="420" w:lineRule="exact"/>
        <w:ind w:leftChars="300" w:left="2343" w:hangingChars="579" w:hanging="16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b/>
          <w:sz w:val="28"/>
        </w:rPr>
        <w:t>2.學生部分</w:t>
      </w:r>
      <w:r>
        <w:rPr>
          <w:rFonts w:ascii="標楷體" w:eastAsia="標楷體" w:hAnsi="標楷體" w:hint="eastAsia"/>
          <w:sz w:val="28"/>
        </w:rPr>
        <w:t xml:space="preserve">：透過學生自我省思、對學生訪談及問卷進行了解調查。  </w:t>
      </w:r>
    </w:p>
    <w:p w:rsidR="007D0F95" w:rsidRDefault="007D0F95" w:rsidP="007D0F95">
      <w:pPr>
        <w:numPr>
          <w:ilvl w:val="0"/>
          <w:numId w:val="2"/>
        </w:numPr>
        <w:tabs>
          <w:tab w:val="left" w:pos="1080"/>
        </w:tabs>
        <w:snapToGrid w:val="0"/>
        <w:spacing w:line="420" w:lineRule="exact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學習前準備：資料蒐集</w:t>
      </w:r>
    </w:p>
    <w:p w:rsidR="007D0F95" w:rsidRDefault="007D0F95" w:rsidP="007D0F95">
      <w:pPr>
        <w:numPr>
          <w:ilvl w:val="0"/>
          <w:numId w:val="2"/>
        </w:numPr>
        <w:tabs>
          <w:tab w:val="left" w:pos="1080"/>
        </w:tabs>
        <w:snapToGrid w:val="0"/>
        <w:spacing w:line="420" w:lineRule="exact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學習中態度：參與及運作的過程流暢自然。</w:t>
      </w:r>
    </w:p>
    <w:p w:rsidR="007D0F95" w:rsidRDefault="007D0F95" w:rsidP="007D0F95">
      <w:pPr>
        <w:numPr>
          <w:ilvl w:val="0"/>
          <w:numId w:val="2"/>
        </w:numPr>
        <w:tabs>
          <w:tab w:val="left" w:pos="1080"/>
        </w:tabs>
        <w:snapToGrid w:val="0"/>
        <w:spacing w:line="360" w:lineRule="auto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學習後成就：表現符合分段能力指標。</w:t>
      </w:r>
    </w:p>
    <w:p w:rsidR="007D0F95" w:rsidRDefault="007D0F95" w:rsidP="007D0F95">
      <w:pPr>
        <w:snapToGrid w:val="0"/>
        <w:spacing w:line="360" w:lineRule="auto"/>
        <w:ind w:firstLineChars="257" w:firstLine="720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sz w:val="28"/>
        </w:rPr>
        <w:t>（三）教材及教科書的評鑑：</w:t>
      </w:r>
      <w:r>
        <w:rPr>
          <w:rFonts w:ascii="標楷體" w:eastAsia="標楷體" w:hAnsi="標楷體" w:hint="eastAsia"/>
          <w:sz w:val="28"/>
        </w:rPr>
        <w:br/>
      </w:r>
      <w:r>
        <w:rPr>
          <w:rFonts w:ascii="標楷體" w:eastAsia="標楷體" w:hAnsi="標楷體" w:hint="eastAsia"/>
          <w:b/>
          <w:sz w:val="28"/>
        </w:rPr>
        <w:t xml:space="preserve">       1. 教科書部分：</w:t>
      </w:r>
    </w:p>
    <w:p w:rsidR="007D0F95" w:rsidRDefault="007D0F95" w:rsidP="007D0F95">
      <w:pPr>
        <w:tabs>
          <w:tab w:val="left" w:pos="1080"/>
        </w:tabs>
        <w:snapToGrid w:val="0"/>
        <w:spacing w:line="420" w:lineRule="exact"/>
        <w:ind w:leftChars="701" w:left="1682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由教務處依學校教科書選用辦法召集成立教科書選用委員會，於前一學期末遴選出本校適合之教科書。 </w:t>
      </w:r>
    </w:p>
    <w:p w:rsidR="007D0F95" w:rsidRDefault="007D0F95" w:rsidP="007D0F95">
      <w:pPr>
        <w:tabs>
          <w:tab w:val="left" w:pos="1080"/>
        </w:tabs>
        <w:snapToGrid w:val="0"/>
        <w:spacing w:line="420" w:lineRule="exact"/>
        <w:ind w:firstLineChars="321" w:firstLine="900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2. 自編教材部分：</w:t>
      </w:r>
    </w:p>
    <w:p w:rsidR="007D0F95" w:rsidRDefault="007D0F95" w:rsidP="007D0F95">
      <w:pPr>
        <w:numPr>
          <w:ilvl w:val="0"/>
          <w:numId w:val="3"/>
        </w:numPr>
        <w:tabs>
          <w:tab w:val="left" w:pos="1080"/>
          <w:tab w:val="num" w:pos="1980"/>
        </w:tabs>
        <w:snapToGrid w:val="0"/>
        <w:spacing w:line="420" w:lineRule="exact"/>
        <w:ind w:hanging="1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lastRenderedPageBreak/>
        <w:t>教材內容符合學生生活經驗，能為學生所接受。</w:t>
      </w:r>
    </w:p>
    <w:p w:rsidR="007D0F95" w:rsidRDefault="007D0F95" w:rsidP="007D0F95">
      <w:pPr>
        <w:numPr>
          <w:ilvl w:val="0"/>
          <w:numId w:val="3"/>
        </w:numPr>
        <w:tabs>
          <w:tab w:val="left" w:pos="1080"/>
          <w:tab w:val="num" w:pos="1980"/>
        </w:tabs>
        <w:snapToGrid w:val="0"/>
        <w:spacing w:line="420" w:lineRule="exact"/>
        <w:ind w:hanging="1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教材之教學目標符合能力指標。</w:t>
      </w:r>
    </w:p>
    <w:p w:rsidR="007D0F95" w:rsidRDefault="007D0F95" w:rsidP="007D0F95">
      <w:pPr>
        <w:numPr>
          <w:ilvl w:val="0"/>
          <w:numId w:val="3"/>
        </w:numPr>
        <w:tabs>
          <w:tab w:val="left" w:pos="1080"/>
          <w:tab w:val="num" w:pos="1980"/>
        </w:tabs>
        <w:snapToGrid w:val="0"/>
        <w:spacing w:line="420" w:lineRule="exact"/>
        <w:ind w:hanging="1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教學活動設計能達成教學目標。</w:t>
      </w:r>
    </w:p>
    <w:p w:rsidR="007D0F95" w:rsidRDefault="007D0F95" w:rsidP="007D0F95">
      <w:pPr>
        <w:numPr>
          <w:ilvl w:val="0"/>
          <w:numId w:val="3"/>
        </w:numPr>
        <w:tabs>
          <w:tab w:val="left" w:pos="1080"/>
          <w:tab w:val="num" w:pos="1980"/>
        </w:tabs>
        <w:snapToGrid w:val="0"/>
        <w:spacing w:line="420" w:lineRule="exact"/>
        <w:ind w:hanging="180"/>
        <w:rPr>
          <w:rFonts w:ascii="標楷體" w:eastAsia="標楷體" w:hAnsi="標楷體"/>
          <w:sz w:val="28"/>
        </w:rPr>
      </w:pPr>
      <w:proofErr w:type="gramStart"/>
      <w:r>
        <w:rPr>
          <w:rFonts w:ascii="標楷體" w:eastAsia="標楷體" w:hAnsi="標楷體" w:hint="eastAsia"/>
          <w:sz w:val="28"/>
        </w:rPr>
        <w:t>經課發會</w:t>
      </w:r>
      <w:proofErr w:type="gramEnd"/>
      <w:r>
        <w:rPr>
          <w:rFonts w:ascii="標楷體" w:eastAsia="標楷體" w:hAnsi="標楷體" w:hint="eastAsia"/>
          <w:sz w:val="28"/>
        </w:rPr>
        <w:t>審查後採用。</w:t>
      </w:r>
    </w:p>
    <w:p w:rsidR="007D0F95" w:rsidRDefault="007D0F95" w:rsidP="007D0F95">
      <w:pPr>
        <w:tabs>
          <w:tab w:val="left" w:pos="1080"/>
        </w:tabs>
        <w:snapToGrid w:val="0"/>
        <w:spacing w:line="360" w:lineRule="auto"/>
        <w:ind w:leftChars="75" w:left="18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b/>
          <w:sz w:val="28"/>
        </w:rPr>
        <w:t>四、評鑑結果的之運用：</w:t>
      </w:r>
    </w:p>
    <w:p w:rsidR="007D0F95" w:rsidRDefault="007D0F95" w:rsidP="007D0F95">
      <w:pPr>
        <w:tabs>
          <w:tab w:val="left" w:pos="1080"/>
        </w:tabs>
        <w:snapToGrid w:val="0"/>
        <w:spacing w:line="360" w:lineRule="auto"/>
        <w:ind w:leftChars="75" w:left="18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（一）、</w:t>
      </w:r>
      <w:proofErr w:type="gramStart"/>
      <w:r>
        <w:rPr>
          <w:rFonts w:ascii="標楷體" w:eastAsia="標楷體" w:hAnsi="標楷體" w:hint="eastAsia"/>
          <w:sz w:val="27"/>
          <w:szCs w:val="27"/>
        </w:rPr>
        <w:t>由課發</w:t>
      </w:r>
      <w:proofErr w:type="gramEnd"/>
      <w:r>
        <w:rPr>
          <w:rFonts w:ascii="標楷體" w:eastAsia="標楷體" w:hAnsi="標楷體" w:hint="eastAsia"/>
          <w:sz w:val="27"/>
          <w:szCs w:val="27"/>
        </w:rPr>
        <w:t xml:space="preserve">會定期召開會議檢討修正計劃 </w:t>
      </w:r>
    </w:p>
    <w:p w:rsidR="007D0F95" w:rsidRDefault="007D0F95" w:rsidP="007D0F95">
      <w:pPr>
        <w:tabs>
          <w:tab w:val="left" w:pos="1080"/>
        </w:tabs>
        <w:snapToGrid w:val="0"/>
        <w:spacing w:line="360" w:lineRule="auto"/>
        <w:ind w:leftChars="75" w:left="18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（二）、學習領域小組定期開會評估檢討教材、教學活動和評量方式  </w:t>
      </w:r>
    </w:p>
    <w:p w:rsidR="007D0F95" w:rsidRDefault="007D0F95" w:rsidP="007D0F95">
      <w:pPr>
        <w:tabs>
          <w:tab w:val="left" w:pos="1080"/>
        </w:tabs>
        <w:snapToGrid w:val="0"/>
        <w:spacing w:line="360" w:lineRule="auto"/>
        <w:ind w:leftChars="75" w:left="18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（三）、教師進行自我評鑑、</w:t>
      </w:r>
      <w:proofErr w:type="gramStart"/>
      <w:r>
        <w:rPr>
          <w:rFonts w:ascii="標楷體" w:eastAsia="標楷體" w:hAnsi="標楷體" w:hint="eastAsia"/>
          <w:sz w:val="27"/>
          <w:szCs w:val="27"/>
        </w:rPr>
        <w:t>同儕互評</w:t>
      </w:r>
      <w:proofErr w:type="gramEnd"/>
      <w:r>
        <w:rPr>
          <w:rFonts w:ascii="標楷體" w:eastAsia="標楷體" w:hAnsi="標楷體" w:hint="eastAsia"/>
          <w:sz w:val="27"/>
          <w:szCs w:val="27"/>
        </w:rPr>
        <w:t>，採集意見改進教學。</w:t>
      </w:r>
    </w:p>
    <w:p w:rsidR="007D0F95" w:rsidRDefault="007D0F95" w:rsidP="007D0F95">
      <w:pPr>
        <w:tabs>
          <w:tab w:val="left" w:pos="1080"/>
        </w:tabs>
        <w:snapToGrid w:val="0"/>
        <w:spacing w:line="360" w:lineRule="auto"/>
        <w:ind w:leftChars="75" w:left="18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（四）師專業成長</w:t>
      </w:r>
    </w:p>
    <w:p w:rsidR="007D0F95" w:rsidRDefault="007D0F95" w:rsidP="007D0F95">
      <w:pPr>
        <w:numPr>
          <w:ilvl w:val="0"/>
          <w:numId w:val="4"/>
        </w:numPr>
        <w:tabs>
          <w:tab w:val="left" w:pos="1080"/>
        </w:tabs>
        <w:snapToGrid w:val="0"/>
        <w:spacing w:line="420" w:lineRule="exact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擬定教學評鑑指標，並實施教學評鑑。</w:t>
      </w:r>
    </w:p>
    <w:p w:rsidR="007D0F95" w:rsidRDefault="007D0F95" w:rsidP="007D0F95">
      <w:pPr>
        <w:numPr>
          <w:ilvl w:val="0"/>
          <w:numId w:val="4"/>
        </w:numPr>
        <w:tabs>
          <w:tab w:val="left" w:pos="1080"/>
        </w:tabs>
        <w:snapToGrid w:val="0"/>
        <w:spacing w:line="420" w:lineRule="exact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檢討與改進教學策略與成效。</w:t>
      </w:r>
    </w:p>
    <w:p w:rsidR="007D0F95" w:rsidRDefault="007D0F95" w:rsidP="007D0F95">
      <w:pPr>
        <w:numPr>
          <w:ilvl w:val="0"/>
          <w:numId w:val="4"/>
        </w:numPr>
        <w:tabs>
          <w:tab w:val="left" w:pos="1080"/>
        </w:tabs>
        <w:snapToGrid w:val="0"/>
        <w:spacing w:line="420" w:lineRule="exact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研究發展學校特色課程。</w:t>
      </w:r>
    </w:p>
    <w:p w:rsidR="007D0F95" w:rsidRDefault="007D0F95" w:rsidP="007D0F95">
      <w:pPr>
        <w:tabs>
          <w:tab w:val="left" w:pos="1080"/>
        </w:tabs>
        <w:snapToGrid w:val="0"/>
        <w:spacing w:line="420" w:lineRule="exact"/>
        <w:ind w:left="560"/>
        <w:rPr>
          <w:rFonts w:ascii="標楷體" w:eastAsia="標楷體" w:hAnsi="標楷體"/>
          <w:sz w:val="27"/>
          <w:szCs w:val="27"/>
        </w:rPr>
      </w:pPr>
    </w:p>
    <w:tbl>
      <w:tblPr>
        <w:tblW w:w="9448" w:type="dxa"/>
        <w:jc w:val="center"/>
        <w:tblCellMar>
          <w:left w:w="0" w:type="dxa"/>
          <w:right w:w="0" w:type="dxa"/>
        </w:tblCellMar>
        <w:tblLook w:val="04A0"/>
      </w:tblPr>
      <w:tblGrid>
        <w:gridCol w:w="1888"/>
        <w:gridCol w:w="1620"/>
        <w:gridCol w:w="2100"/>
        <w:gridCol w:w="3840"/>
      </w:tblGrid>
      <w:tr w:rsidR="007D0F95" w:rsidTr="007D0F95">
        <w:trPr>
          <w:trHeight w:val="414"/>
          <w:jc w:val="center"/>
        </w:trPr>
        <w:tc>
          <w:tcPr>
            <w:tcW w:w="1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EC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D0F95" w:rsidRDefault="007D0F95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評鑑表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EC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D0F95" w:rsidRDefault="007D0F95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評鑑者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EC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D0F95" w:rsidRDefault="007D0F95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完成日期</w:t>
            </w:r>
          </w:p>
        </w:tc>
        <w:tc>
          <w:tcPr>
            <w:tcW w:w="3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EC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D0F95" w:rsidRDefault="007D0F95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評鑑結果的用途</w:t>
            </w:r>
          </w:p>
        </w:tc>
      </w:tr>
      <w:tr w:rsidR="007D0F95" w:rsidTr="007D0F95">
        <w:trPr>
          <w:jc w:val="center"/>
        </w:trPr>
        <w:tc>
          <w:tcPr>
            <w:tcW w:w="1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D0F95" w:rsidRDefault="007D0F95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課程結構</w:t>
            </w:r>
            <w:proofErr w:type="gramStart"/>
            <w:r>
              <w:rPr>
                <w:rFonts w:ascii="標楷體" w:eastAsia="標楷體" w:hAnsi="標楷體" w:hint="eastAsia"/>
                <w:kern w:val="0"/>
              </w:rPr>
              <w:t>自評表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D0F95" w:rsidRDefault="007D0F95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課程發展委員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D0F95" w:rsidRDefault="007D0F95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每年四月底前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D0F95" w:rsidRDefault="007D0F95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交給課程發展委員會彙整，並做為改進課程結構之依據。</w:t>
            </w:r>
          </w:p>
        </w:tc>
      </w:tr>
      <w:tr w:rsidR="007D0F95" w:rsidTr="007D0F95">
        <w:trPr>
          <w:jc w:val="center"/>
        </w:trPr>
        <w:tc>
          <w:tcPr>
            <w:tcW w:w="1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D0F95" w:rsidRDefault="007D0F95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課程計劃實施後小組</w:t>
            </w:r>
            <w:proofErr w:type="gramStart"/>
            <w:r>
              <w:rPr>
                <w:rFonts w:ascii="標楷體" w:eastAsia="標楷體" w:hAnsi="標楷體" w:hint="eastAsia"/>
                <w:kern w:val="0"/>
              </w:rPr>
              <w:t>自評表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D0F95" w:rsidRDefault="007D0F95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各課程發展小組召集人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D0F95" w:rsidRDefault="007D0F95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每學期結束前兩</w:t>
            </w:r>
            <w:proofErr w:type="gramStart"/>
            <w:r>
              <w:rPr>
                <w:rFonts w:ascii="標楷體" w:eastAsia="標楷體" w:hAnsi="標楷體" w:hint="eastAsia"/>
                <w:kern w:val="0"/>
              </w:rPr>
              <w:t>週</w:t>
            </w:r>
            <w:proofErr w:type="gramEnd"/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D0F95" w:rsidRDefault="007D0F95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1. 做為改進課程計劃之依據。</w:t>
            </w:r>
          </w:p>
          <w:p w:rsidR="007D0F95" w:rsidRDefault="007D0F95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2. 提交課程發展委員會彙整備查。</w:t>
            </w:r>
          </w:p>
        </w:tc>
      </w:tr>
      <w:tr w:rsidR="007D0F95" w:rsidTr="007D0F95">
        <w:trPr>
          <w:jc w:val="center"/>
        </w:trPr>
        <w:tc>
          <w:tcPr>
            <w:tcW w:w="1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D0F95" w:rsidRDefault="007D0F95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教師教學效能自我檢核表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D0F95" w:rsidRDefault="007D0F95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每一位教師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D0F95" w:rsidRDefault="007D0F95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每學期結束前兩</w:t>
            </w:r>
            <w:proofErr w:type="gramStart"/>
            <w:r>
              <w:rPr>
                <w:rFonts w:ascii="標楷體" w:eastAsia="標楷體" w:hAnsi="標楷體" w:hint="eastAsia"/>
                <w:kern w:val="0"/>
              </w:rPr>
              <w:t>週</w:t>
            </w:r>
            <w:proofErr w:type="gramEnd"/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D0F95" w:rsidRDefault="007D0F95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提交給課程發展委員會彙整備查，做為日後改進課程計劃之依據。</w:t>
            </w:r>
          </w:p>
        </w:tc>
      </w:tr>
    </w:tbl>
    <w:p w:rsidR="007D0F95" w:rsidRDefault="007D0F95" w:rsidP="007D0F95">
      <w:pPr>
        <w:tabs>
          <w:tab w:val="left" w:pos="720"/>
        </w:tabs>
        <w:snapToGrid w:val="0"/>
        <w:spacing w:line="360" w:lineRule="auto"/>
        <w:ind w:left="561" w:hangingChars="200" w:hanging="561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五、本計劃經「學校課程發展委員會」會議通過，陳請校長核定後施行，修正時亦同。</w:t>
      </w:r>
    </w:p>
    <w:p w:rsidR="007D0F95" w:rsidRDefault="007D0F95" w:rsidP="007D0F95">
      <w:pPr>
        <w:tabs>
          <w:tab w:val="left" w:pos="1080"/>
        </w:tabs>
        <w:snapToGrid w:val="0"/>
        <w:spacing w:line="420" w:lineRule="exact"/>
        <w:ind w:left="560" w:hangingChars="200" w:hanging="5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承辦人： 呂艾淇       教務主任：邱世宏        校長：鍾月娥</w:t>
      </w:r>
    </w:p>
    <w:p w:rsidR="00F37277" w:rsidRPr="007D0F95" w:rsidRDefault="00F37277"/>
    <w:sectPr w:rsidR="00F37277" w:rsidRPr="007D0F95" w:rsidSect="006F2B6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594E" w:rsidRDefault="005D594E" w:rsidP="00F41C6A">
      <w:r>
        <w:separator/>
      </w:r>
    </w:p>
  </w:endnote>
  <w:endnote w:type="continuationSeparator" w:id="0">
    <w:p w:rsidR="005D594E" w:rsidRDefault="005D594E" w:rsidP="00F41C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594E" w:rsidRDefault="005D594E" w:rsidP="00F41C6A">
      <w:r>
        <w:separator/>
      </w:r>
    </w:p>
  </w:footnote>
  <w:footnote w:type="continuationSeparator" w:id="0">
    <w:p w:rsidR="005D594E" w:rsidRDefault="005D594E" w:rsidP="00F41C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4096B"/>
    <w:multiLevelType w:val="hybridMultilevel"/>
    <w:tmpl w:val="F7529CF8"/>
    <w:lvl w:ilvl="0" w:tplc="04090011">
      <w:start w:val="1"/>
      <w:numFmt w:val="upperLetter"/>
      <w:lvlText w:val="%1."/>
      <w:lvlJc w:val="left"/>
      <w:pPr>
        <w:tabs>
          <w:tab w:val="num" w:pos="1440"/>
        </w:tabs>
        <w:ind w:left="144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">
    <w:nsid w:val="276D32BC"/>
    <w:multiLevelType w:val="hybridMultilevel"/>
    <w:tmpl w:val="48D0DAD8"/>
    <w:lvl w:ilvl="0" w:tplc="0409000F">
      <w:start w:val="1"/>
      <w:numFmt w:val="decimal"/>
      <w:lvlText w:val="%1."/>
      <w:lvlJc w:val="left"/>
      <w:pPr>
        <w:tabs>
          <w:tab w:val="num" w:pos="1040"/>
        </w:tabs>
        <w:ind w:left="104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2">
    <w:nsid w:val="65621B6A"/>
    <w:multiLevelType w:val="hybridMultilevel"/>
    <w:tmpl w:val="C14AC186"/>
    <w:lvl w:ilvl="0" w:tplc="04090011">
      <w:start w:val="1"/>
      <w:numFmt w:val="upperLetter"/>
      <w:lvlText w:val="%1."/>
      <w:lvlJc w:val="left"/>
      <w:pPr>
        <w:tabs>
          <w:tab w:val="num" w:pos="1440"/>
        </w:tabs>
        <w:ind w:left="144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3">
    <w:nsid w:val="78245669"/>
    <w:multiLevelType w:val="hybridMultilevel"/>
    <w:tmpl w:val="2F484466"/>
    <w:lvl w:ilvl="0" w:tplc="F6F224AA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04090011">
      <w:start w:val="1"/>
      <w:numFmt w:val="upperLetter"/>
      <w:lvlText w:val="%3."/>
      <w:lvlJc w:val="left"/>
      <w:pPr>
        <w:tabs>
          <w:tab w:val="num" w:pos="1440"/>
        </w:tabs>
        <w:ind w:left="1440" w:hanging="480"/>
      </w:pPr>
    </w:lvl>
    <w:lvl w:ilvl="3" w:tplc="757A37D6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0F95"/>
    <w:rsid w:val="005D594E"/>
    <w:rsid w:val="006F2B6A"/>
    <w:rsid w:val="007D0F95"/>
    <w:rsid w:val="00EF2A10"/>
    <w:rsid w:val="00F37277"/>
    <w:rsid w:val="00F41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F9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1C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41C6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41C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41C6A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F9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1C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41C6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41C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41C6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4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Joe</cp:lastModifiedBy>
  <cp:revision>3</cp:revision>
  <dcterms:created xsi:type="dcterms:W3CDTF">2015-07-22T07:40:00Z</dcterms:created>
  <dcterms:modified xsi:type="dcterms:W3CDTF">2017-07-03T10:47:00Z</dcterms:modified>
</cp:coreProperties>
</file>