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E68" w:rsidRDefault="00981E68" w:rsidP="00981E68">
      <w:pPr>
        <w:adjustRightInd w:val="0"/>
        <w:snapToGrid w:val="0"/>
        <w:spacing w:line="400" w:lineRule="atLeast"/>
        <w:jc w:val="center"/>
        <w:rPr>
          <w:rFonts w:ascii="華康正顏楷體W5" w:eastAsia="華康正顏楷體W5" w:hAnsi="新細明體"/>
          <w:bCs/>
          <w:sz w:val="40"/>
          <w:szCs w:val="40"/>
        </w:rPr>
      </w:pPr>
      <w:r>
        <w:rPr>
          <w:rFonts w:ascii="華康正顏楷體W5" w:eastAsia="華康正顏楷體W5" w:hAnsi="新細明體" w:hint="eastAsia"/>
          <w:bCs/>
          <w:sz w:val="40"/>
          <w:szCs w:val="40"/>
        </w:rPr>
        <w:t>揚子高級中學10</w:t>
      </w:r>
      <w:r w:rsidR="0007210C">
        <w:rPr>
          <w:rFonts w:ascii="華康正顏楷體W5" w:eastAsia="華康正顏楷體W5" w:hAnsi="新細明體" w:hint="eastAsia"/>
          <w:bCs/>
          <w:sz w:val="40"/>
          <w:szCs w:val="40"/>
        </w:rPr>
        <w:t>5</w:t>
      </w:r>
      <w:r>
        <w:rPr>
          <w:rFonts w:ascii="華康正顏楷體W5" w:eastAsia="華康正顏楷體W5" w:hAnsi="新細明體" w:hint="eastAsia"/>
          <w:bCs/>
          <w:sz w:val="40"/>
          <w:szCs w:val="40"/>
        </w:rPr>
        <w:t>學年度九年一貫</w:t>
      </w:r>
    </w:p>
    <w:p w:rsidR="00981E68" w:rsidRDefault="00981E68" w:rsidP="00981E68">
      <w:pPr>
        <w:adjustRightInd w:val="0"/>
        <w:snapToGrid w:val="0"/>
        <w:spacing w:line="400" w:lineRule="atLeast"/>
        <w:jc w:val="center"/>
        <w:rPr>
          <w:rFonts w:ascii="華康正顏楷體W5" w:eastAsia="華康正顏楷體W5" w:hAnsi="新細明體"/>
          <w:bCs/>
          <w:sz w:val="40"/>
          <w:szCs w:val="40"/>
        </w:rPr>
      </w:pPr>
      <w:r>
        <w:rPr>
          <w:rFonts w:ascii="華康正顏楷體W5" w:eastAsia="華康正顏楷體W5" w:hAnsi="新細明體" w:hint="eastAsia"/>
          <w:bCs/>
          <w:sz w:val="40"/>
          <w:szCs w:val="40"/>
        </w:rPr>
        <w:t>課程</w:t>
      </w:r>
      <w:r w:rsidR="00DE79FC">
        <w:rPr>
          <w:rFonts w:ascii="華康正顏楷體W5" w:eastAsia="華康正顏楷體W5" w:hAnsi="新細明體" w:hint="eastAsia"/>
          <w:bCs/>
          <w:sz w:val="40"/>
          <w:szCs w:val="40"/>
        </w:rPr>
        <w:t>規劃</w:t>
      </w:r>
      <w:r w:rsidR="005D542B">
        <w:rPr>
          <w:rFonts w:ascii="華康正顏楷體W5" w:eastAsia="華康正顏楷體W5" w:hAnsi="新細明體" w:hint="eastAsia"/>
          <w:bCs/>
          <w:sz w:val="40"/>
          <w:szCs w:val="40"/>
        </w:rPr>
        <w:t>歷程</w:t>
      </w:r>
      <w:r>
        <w:rPr>
          <w:rFonts w:ascii="華康正顏楷體W5" w:eastAsia="華康正顏楷體W5" w:hAnsi="新細明體" w:hint="eastAsia"/>
          <w:bCs/>
          <w:sz w:val="40"/>
          <w:szCs w:val="40"/>
        </w:rPr>
        <w:t>彙整表</w:t>
      </w:r>
    </w:p>
    <w:p w:rsidR="00981E68" w:rsidRDefault="00981E68" w:rsidP="00981E68">
      <w:pPr>
        <w:adjustRightInd w:val="0"/>
        <w:snapToGrid w:val="0"/>
        <w:spacing w:line="400" w:lineRule="atLeast"/>
        <w:rPr>
          <w:rFonts w:ascii="華康新特黑體" w:eastAsia="華康新特黑體" w:hAnsi="新細明體" w:cs="新細明體"/>
          <w:bCs/>
          <w:kern w:val="0"/>
          <w:sz w:val="32"/>
          <w:szCs w:val="32"/>
        </w:rPr>
      </w:pPr>
    </w:p>
    <w:tbl>
      <w:tblPr>
        <w:tblW w:w="108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02"/>
        <w:gridCol w:w="1950"/>
        <w:gridCol w:w="7872"/>
      </w:tblGrid>
      <w:tr w:rsidR="00981E68" w:rsidTr="00981E68">
        <w:trPr>
          <w:trHeight w:val="42"/>
          <w:jc w:val="center"/>
        </w:trPr>
        <w:tc>
          <w:tcPr>
            <w:tcW w:w="1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計畫內容摘要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計畫目標</w:t>
            </w:r>
          </w:p>
        </w:tc>
        <w:tc>
          <w:tcPr>
            <w:tcW w:w="7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17C" w:rsidRPr="008B617C" w:rsidRDefault="008B617C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一、</w:t>
            </w:r>
            <w:r w:rsidRPr="008B617C">
              <w:rPr>
                <w:rFonts w:ascii="新細明體" w:hAnsi="新細明體" w:hint="eastAsia"/>
                <w:color w:val="000000"/>
              </w:rPr>
              <w:t>完成學校課程計畫，提升學校課程實施成效。</w:t>
            </w:r>
          </w:p>
          <w:p w:rsidR="008B617C" w:rsidRPr="008B617C" w:rsidRDefault="008B617C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 w:rsidRPr="008B617C">
              <w:rPr>
                <w:rFonts w:ascii="新細明體" w:hAnsi="新細明體" w:hint="eastAsia"/>
                <w:color w:val="000000"/>
              </w:rPr>
              <w:t>二、維護學生學習權，培養學生主動學習發展面對未來的關鍵能力。</w:t>
            </w:r>
          </w:p>
          <w:p w:rsidR="008B617C" w:rsidRPr="008B617C" w:rsidRDefault="008B617C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 w:rsidRPr="008B617C">
              <w:rPr>
                <w:rFonts w:ascii="新細明體" w:hAnsi="新細明體" w:hint="eastAsia"/>
                <w:color w:val="000000"/>
              </w:rPr>
              <w:t>三、依「國民中小學九年一貫課程綱要」辦理，落實教學正常化。</w:t>
            </w:r>
          </w:p>
          <w:p w:rsidR="00981E68" w:rsidRDefault="008B617C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 w:rsidRPr="008B617C">
              <w:rPr>
                <w:rFonts w:ascii="新細明體" w:hAnsi="新細明體" w:hint="eastAsia"/>
                <w:color w:val="000000"/>
              </w:rPr>
              <w:t>四、</w:t>
            </w:r>
            <w:r>
              <w:rPr>
                <w:rFonts w:ascii="新細明體" w:hAnsi="新細明體" w:hint="eastAsia"/>
                <w:color w:val="000000"/>
              </w:rPr>
              <w:t>發展特色課程，提升</w:t>
            </w:r>
            <w:r w:rsidRPr="008B617C">
              <w:rPr>
                <w:rFonts w:ascii="新細明體" w:hAnsi="新細明體" w:hint="eastAsia"/>
                <w:color w:val="000000"/>
              </w:rPr>
              <w:t>課程與教學品質。</w:t>
            </w:r>
          </w:p>
        </w:tc>
      </w:tr>
      <w:tr w:rsidR="00981E68" w:rsidTr="00981E68">
        <w:trPr>
          <w:trHeight w:val="4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981E68">
            <w:pPr>
              <w:widowControl/>
              <w:rPr>
                <w:rFonts w:ascii="新細明體" w:hAnsi="新細明體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981E68" w:rsidP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工作內容</w:t>
            </w:r>
          </w:p>
          <w:p w:rsidR="00981E68" w:rsidRDefault="00981E68" w:rsidP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整合說明</w:t>
            </w:r>
          </w:p>
        </w:tc>
        <w:tc>
          <w:tcPr>
            <w:tcW w:w="7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17C" w:rsidRDefault="007169DB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一、</w:t>
            </w:r>
            <w:r w:rsidR="008B617C" w:rsidRPr="008B617C">
              <w:rPr>
                <w:rFonts w:ascii="新細明體" w:hAnsi="新細明體" w:hint="eastAsia"/>
                <w:color w:val="000000"/>
              </w:rPr>
              <w:t>學校背景分析</w:t>
            </w:r>
          </w:p>
          <w:p w:rsidR="008B617C" w:rsidRPr="008B617C" w:rsidRDefault="007169DB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二、</w:t>
            </w:r>
            <w:r w:rsidR="008B617C" w:rsidRPr="008B617C">
              <w:rPr>
                <w:rFonts w:ascii="新細明體" w:hAnsi="新細明體" w:hint="eastAsia"/>
                <w:color w:val="000000"/>
              </w:rPr>
              <w:t>課程發展委員會之運作</w:t>
            </w:r>
          </w:p>
          <w:p w:rsidR="008B617C" w:rsidRPr="008B617C" w:rsidRDefault="007169DB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三、</w:t>
            </w:r>
            <w:r w:rsidR="008B617C" w:rsidRPr="008B617C">
              <w:rPr>
                <w:rFonts w:ascii="新細明體" w:hAnsi="新細明體" w:hint="eastAsia"/>
                <w:color w:val="000000"/>
              </w:rPr>
              <w:t>重大議題之融入教學及彈性課程</w:t>
            </w:r>
          </w:p>
          <w:p w:rsidR="008B617C" w:rsidRPr="008B617C" w:rsidRDefault="007169DB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四、</w:t>
            </w:r>
            <w:r w:rsidR="008B617C" w:rsidRPr="008B617C">
              <w:rPr>
                <w:rFonts w:ascii="新細明體" w:hAnsi="新細明體" w:hint="eastAsia"/>
                <w:color w:val="000000"/>
              </w:rPr>
              <w:t>學校課程評鑑</w:t>
            </w:r>
          </w:p>
          <w:p w:rsidR="008B617C" w:rsidRPr="008B617C" w:rsidRDefault="007169DB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五、</w:t>
            </w:r>
            <w:r w:rsidR="008B617C" w:rsidRPr="008B617C">
              <w:rPr>
                <w:rFonts w:ascii="新細明體" w:hAnsi="新細明體" w:hint="eastAsia"/>
                <w:color w:val="000000"/>
              </w:rPr>
              <w:t>學校特色課程計畫</w:t>
            </w:r>
          </w:p>
          <w:p w:rsidR="008B617C" w:rsidRPr="008B617C" w:rsidRDefault="007169DB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六、</w:t>
            </w:r>
            <w:r w:rsidR="008B617C" w:rsidRPr="008B617C">
              <w:rPr>
                <w:rFonts w:ascii="新細明體" w:hAnsi="新細明體" w:hint="eastAsia"/>
                <w:color w:val="000000"/>
              </w:rPr>
              <w:t>每週學習節數</w:t>
            </w:r>
          </w:p>
          <w:p w:rsidR="008B617C" w:rsidRPr="008B617C" w:rsidRDefault="007169DB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七、</w:t>
            </w:r>
            <w:r w:rsidR="008B617C" w:rsidRPr="008B617C">
              <w:rPr>
                <w:rFonts w:ascii="新細明體" w:hAnsi="新細明體" w:hint="eastAsia"/>
                <w:color w:val="000000"/>
              </w:rPr>
              <w:t>教科書選用或自編教材</w:t>
            </w:r>
          </w:p>
          <w:p w:rsidR="008B617C" w:rsidRPr="008B617C" w:rsidRDefault="007169DB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八、</w:t>
            </w:r>
            <w:r w:rsidR="008B617C" w:rsidRPr="008B617C">
              <w:rPr>
                <w:rFonts w:ascii="新細明體" w:hAnsi="新細明體" w:hint="eastAsia"/>
                <w:color w:val="000000"/>
              </w:rPr>
              <w:t>各領域課程進度表</w:t>
            </w:r>
          </w:p>
          <w:p w:rsidR="008B617C" w:rsidRPr="008B617C" w:rsidRDefault="007169DB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九、</w:t>
            </w:r>
            <w:r w:rsidR="008B617C" w:rsidRPr="008B617C">
              <w:rPr>
                <w:rFonts w:ascii="新細明體" w:hAnsi="新細明體" w:hint="eastAsia"/>
                <w:color w:val="000000"/>
              </w:rPr>
              <w:t>各年級課程計畫</w:t>
            </w:r>
          </w:p>
          <w:p w:rsidR="00981E68" w:rsidRDefault="007169DB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十、</w:t>
            </w:r>
            <w:r w:rsidR="008B617C" w:rsidRPr="008B617C">
              <w:rPr>
                <w:rFonts w:ascii="新細明體" w:hAnsi="新細明體" w:hint="eastAsia"/>
                <w:color w:val="000000"/>
              </w:rPr>
              <w:t>校內課程發表分享會</w:t>
            </w:r>
          </w:p>
        </w:tc>
      </w:tr>
      <w:tr w:rsidR="00981E68" w:rsidTr="00DE79FC">
        <w:trPr>
          <w:trHeight w:val="2493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執行情形與檢討修與歷程說明</w:t>
            </w:r>
          </w:p>
        </w:tc>
        <w:tc>
          <w:tcPr>
            <w:tcW w:w="98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DE79FC" w:rsidP="007169DB">
            <w:pPr>
              <w:snapToGrid w:val="0"/>
              <w:spacing w:line="400" w:lineRule="atLeast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教師</w:t>
            </w:r>
            <w:r w:rsidR="009E1183">
              <w:rPr>
                <w:rFonts w:ascii="新細明體" w:hAnsi="新細明體" w:hint="eastAsia"/>
                <w:color w:val="000000"/>
              </w:rPr>
              <w:t>能依照教學計劃進行教學活動，</w:t>
            </w:r>
            <w:r w:rsidR="007169DB">
              <w:rPr>
                <w:rFonts w:ascii="新細明體" w:hAnsi="新細明體" w:hint="eastAsia"/>
                <w:color w:val="000000"/>
              </w:rPr>
              <w:t>採多元化方式納入</w:t>
            </w:r>
            <w:r w:rsidR="00121A60" w:rsidRPr="00121A60">
              <w:rPr>
                <w:rFonts w:ascii="新細明體" w:hAnsi="新細明體" w:hint="eastAsia"/>
                <w:color w:val="000000"/>
              </w:rPr>
              <w:t>形成性評量與總結性評量。</w:t>
            </w:r>
            <w:r w:rsidR="009E1183">
              <w:rPr>
                <w:rFonts w:ascii="新細明體" w:hAnsi="新細明體" w:hint="eastAsia"/>
                <w:color w:val="000000"/>
              </w:rPr>
              <w:t>本校透過教師專業發展評鑑進行教師專業成長，以配對方式進行教學觀察，透過三部曲進行回饋，以提升教師教學成效。透過</w:t>
            </w:r>
            <w:r w:rsidR="007169DB">
              <w:rPr>
                <w:rFonts w:ascii="新細明體" w:hAnsi="新細明體" w:hint="eastAsia"/>
                <w:color w:val="000000"/>
              </w:rPr>
              <w:t>相關</w:t>
            </w:r>
            <w:r w:rsidR="009E1183">
              <w:rPr>
                <w:rFonts w:ascii="新細明體" w:hAnsi="新細明體" w:hint="eastAsia"/>
                <w:color w:val="000000"/>
              </w:rPr>
              <w:t>會</w:t>
            </w:r>
            <w:r w:rsidR="007169DB">
              <w:rPr>
                <w:rFonts w:ascii="新細明體" w:hAnsi="新細明體" w:hint="eastAsia"/>
                <w:color w:val="000000"/>
              </w:rPr>
              <w:t>議</w:t>
            </w:r>
            <w:r w:rsidR="009E1183">
              <w:rPr>
                <w:rFonts w:ascii="新細明體" w:hAnsi="新細明體" w:hint="eastAsia"/>
                <w:color w:val="000000"/>
              </w:rPr>
              <w:t>進行</w:t>
            </w:r>
            <w:r w:rsidR="007169DB">
              <w:rPr>
                <w:rFonts w:ascii="新細明體" w:hAnsi="新細明體" w:hint="eastAsia"/>
                <w:color w:val="000000"/>
              </w:rPr>
              <w:t>討論，改善</w:t>
            </w:r>
            <w:r w:rsidR="00121A60" w:rsidRPr="00121A60">
              <w:rPr>
                <w:rFonts w:ascii="新細明體" w:hAnsi="新細明體" w:hint="eastAsia"/>
                <w:color w:val="000000"/>
              </w:rPr>
              <w:t>課程、編選教學計劃、提昇學習成效</w:t>
            </w:r>
            <w:r w:rsidR="007169DB">
              <w:rPr>
                <w:rFonts w:ascii="新細明體" w:hAnsi="新細明體" w:hint="eastAsia"/>
                <w:color w:val="000000"/>
              </w:rPr>
              <w:t>等</w:t>
            </w:r>
            <w:r w:rsidR="00121A60" w:rsidRPr="00121A60">
              <w:rPr>
                <w:rFonts w:ascii="新細明體" w:hAnsi="新細明體" w:hint="eastAsia"/>
                <w:color w:val="000000"/>
              </w:rPr>
              <w:t>。</w:t>
            </w:r>
          </w:p>
        </w:tc>
      </w:tr>
      <w:tr w:rsidR="00981E68" w:rsidTr="00DE79FC">
        <w:trPr>
          <w:trHeight w:val="1643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執行效益說明</w:t>
            </w:r>
          </w:p>
        </w:tc>
        <w:tc>
          <w:tcPr>
            <w:tcW w:w="98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7169DB">
            <w:pPr>
              <w:snapToGrid w:val="0"/>
              <w:spacing w:line="400" w:lineRule="atLeast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本校10</w:t>
            </w:r>
            <w:r w:rsidR="00DE79FC">
              <w:rPr>
                <w:rFonts w:ascii="新細明體" w:hAnsi="新細明體" w:hint="eastAsia"/>
                <w:color w:val="000000"/>
              </w:rPr>
              <w:t>4</w:t>
            </w:r>
            <w:r>
              <w:rPr>
                <w:rFonts w:ascii="新細明體" w:hAnsi="新細明體" w:hint="eastAsia"/>
                <w:color w:val="000000"/>
              </w:rPr>
              <w:t>學年度課程計畫規劃適切，運作順暢，學生多元學習，學業及品德均有優異表現。10</w:t>
            </w:r>
            <w:r w:rsidR="0007210C">
              <w:rPr>
                <w:rFonts w:ascii="新細明體" w:hAnsi="新細明體" w:hint="eastAsia"/>
                <w:color w:val="000000"/>
              </w:rPr>
              <w:t>5</w:t>
            </w:r>
            <w:r>
              <w:rPr>
                <w:rFonts w:ascii="新細明體" w:hAnsi="新細明體" w:hint="eastAsia"/>
                <w:color w:val="000000"/>
              </w:rPr>
              <w:t>學年度以校訓 敦品勵學 創新卓越 願景下持續努力，結合教師專業發展評鑑及學習社群，透過教學研究會及課發會運作下持續努力。</w:t>
            </w:r>
          </w:p>
        </w:tc>
      </w:tr>
    </w:tbl>
    <w:p w:rsidR="00981E68" w:rsidRDefault="00981E68" w:rsidP="00981E68">
      <w:pPr>
        <w:snapToGrid w:val="0"/>
        <w:spacing w:line="400" w:lineRule="atLeast"/>
        <w:rPr>
          <w:rFonts w:ascii="新細明體" w:hAnsi="新細明體"/>
        </w:rPr>
      </w:pPr>
    </w:p>
    <w:p w:rsidR="00981E68" w:rsidRDefault="00981E68" w:rsidP="00981E68">
      <w:pPr>
        <w:snapToGrid w:val="0"/>
        <w:spacing w:line="400" w:lineRule="atLeast"/>
        <w:rPr>
          <w:rFonts w:ascii="新細明體" w:hAnsi="新細明體"/>
        </w:rPr>
      </w:pPr>
    </w:p>
    <w:tbl>
      <w:tblPr>
        <w:tblW w:w="108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619"/>
        <w:gridCol w:w="3620"/>
        <w:gridCol w:w="3621"/>
      </w:tblGrid>
      <w:tr w:rsidR="00981E68" w:rsidTr="00D31E7A">
        <w:trPr>
          <w:trHeight w:val="3223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5D542B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lastRenderedPageBreak/>
              <w:drawing>
                <wp:inline distT="0" distB="0" distL="0" distR="0">
                  <wp:extent cx="2257425" cy="1971675"/>
                  <wp:effectExtent l="0" t="0" r="9525" b="9525"/>
                  <wp:docPr id="10" name="圖片 10" descr="D:\照片彙整\103上\優質化諮詢\IMG_6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照片彙整\103上\優質化諮詢\IMG_6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DE79FC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 wp14:anchorId="62160FF9" wp14:editId="036FA28C">
                  <wp:extent cx="2190750" cy="2028825"/>
                  <wp:effectExtent l="0" t="0" r="0" b="9525"/>
                  <wp:docPr id="3" name="圖片 3" descr="D:\照片彙整\104下\105年畢冊照片教務處\課發會會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照片彙整\104下\105年畢冊照片教務處\課發會會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175" cy="204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 wp14:anchorId="364B0AA1" wp14:editId="77E399C7">
                  <wp:extent cx="2257425" cy="2038350"/>
                  <wp:effectExtent l="0" t="0" r="9525" b="0"/>
                  <wp:docPr id="5" name="圖片 5" descr="C:\Users\user\Desktop\104國中課程計畫上傳\照片\教育會考校內宣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04國中課程計畫上傳\照片\教育會考校內宣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E68" w:rsidTr="00981E68">
        <w:trPr>
          <w:trHeight w:val="274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0F8" w:rsidRDefault="00A930F8" w:rsidP="005D542B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專家到校</w:t>
            </w:r>
            <w:r w:rsidR="005D542B">
              <w:rPr>
                <w:rFonts w:ascii="新細明體" w:hAnsi="新細明體" w:hint="eastAsia"/>
              </w:rPr>
              <w:t>輔導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DE79FC" w:rsidP="005D542B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課發會</w:t>
            </w:r>
            <w:r w:rsidR="00A930F8">
              <w:rPr>
                <w:rFonts w:ascii="新細明體" w:hAnsi="新細明體" w:hint="eastAsia"/>
              </w:rPr>
              <w:t>會議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A930F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教學研究會綜合會議</w:t>
            </w:r>
          </w:p>
        </w:tc>
      </w:tr>
      <w:tr w:rsidR="00981E68" w:rsidTr="00981E68">
        <w:trPr>
          <w:trHeight w:val="274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257425" cy="1695450"/>
                  <wp:effectExtent l="0" t="0" r="9525" b="0"/>
                  <wp:docPr id="6" name="圖片 6" descr="C:\Users\user\Desktop\104國中課程計畫上傳\照片\林秀如老師教學檔案製作分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04國中課程計畫上傳\照片\林秀如老師教學檔案製作分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DE79FC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076450" cy="1590675"/>
                  <wp:effectExtent l="0" t="0" r="0" b="9525"/>
                  <wp:docPr id="7" name="圖片 7" descr="D:\照片彙整\104下\105年畢冊照片教務處\學習輔導座談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照片彙整\104下\105年畢冊照片教務處\學習輔導座談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5D542B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257425" cy="1695450"/>
                  <wp:effectExtent l="0" t="0" r="9525" b="0"/>
                  <wp:docPr id="14" name="圖片 14" descr="D:\照片彙整\103上\第二次教學研究會\IMG_7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照片彙整\103上\第二次教學研究會\IMG_7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E68" w:rsidTr="00981E68">
        <w:trPr>
          <w:trHeight w:val="274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0F8" w:rsidRDefault="00A930F8" w:rsidP="00A930F8">
            <w:pPr>
              <w:snapToGrid w:val="0"/>
              <w:spacing w:line="400" w:lineRule="atLeas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教學檔案分享研習-林秀如老師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DE79FC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學習輔導座談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A930F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國文科教學研究會會議</w:t>
            </w:r>
          </w:p>
        </w:tc>
      </w:tr>
      <w:tr w:rsidR="00981E68" w:rsidTr="00D31E7A">
        <w:trPr>
          <w:trHeight w:val="3493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981E68" w:rsidP="00A930F8">
            <w:pPr>
              <w:snapToGrid w:val="0"/>
              <w:spacing w:line="400" w:lineRule="atLeas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noProof/>
              </w:rPr>
              <w:drawing>
                <wp:inline distT="0" distB="0" distL="0" distR="0" wp14:anchorId="2D796500" wp14:editId="252476D6">
                  <wp:extent cx="2257425" cy="2162175"/>
                  <wp:effectExtent l="0" t="0" r="9525" b="9525"/>
                  <wp:docPr id="13" name="圖片 13" descr="C:\Users\user\Desktop\104國中課程計畫上傳\照片\自然科教學研究會會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104國中課程計畫上傳\照片\自然科教學研究會會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5D542B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257425" cy="2095500"/>
                  <wp:effectExtent l="0" t="0" r="9525" b="0"/>
                  <wp:docPr id="11" name="圖片 11" descr="D:\照片彙整\103上\第二次教學研究會\IMG_7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照片彙整\103上\第二次教學研究會\IMG_7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 wp14:anchorId="2EF943AA" wp14:editId="2BA5A0B5">
                  <wp:extent cx="2257425" cy="2200275"/>
                  <wp:effectExtent l="0" t="0" r="9525" b="9525"/>
                  <wp:docPr id="20" name="圖片 20" descr="C:\Users\user\Desktop\104國中課程計畫上傳\照片\社會科社群講座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104國中課程計畫上傳\照片\社會科社群講座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E68" w:rsidTr="00981E68">
        <w:trPr>
          <w:trHeight w:val="274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0F8" w:rsidRDefault="00A930F8" w:rsidP="00A930F8">
            <w:pPr>
              <w:snapToGrid w:val="0"/>
              <w:spacing w:line="400" w:lineRule="atLeas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自然科教學研究會會議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A930F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社會科教學研究會會議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A930F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社會科學習社群研習</w:t>
            </w:r>
          </w:p>
        </w:tc>
      </w:tr>
      <w:tr w:rsidR="00981E68" w:rsidTr="00981E68">
        <w:trPr>
          <w:trHeight w:val="274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257425" cy="1695450"/>
                  <wp:effectExtent l="0" t="0" r="9525" b="0"/>
                  <wp:docPr id="24" name="圖片 24" descr="C:\Users\user\Desktop\104國中課程計畫上傳\照片\教學研究會綜合會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104國中課程計畫上傳\照片\教學研究會綜合會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5D542B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257425" cy="1695450"/>
                  <wp:effectExtent l="0" t="0" r="9525" b="0"/>
                  <wp:docPr id="12" name="圖片 12" descr="D:\照片彙整\103上\第二次教學研究會\IMG_7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照片彙整\103上\第二次教學研究會\IMG_7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 wp14:anchorId="1D13CE3D">
                  <wp:extent cx="2255520" cy="1694815"/>
                  <wp:effectExtent l="0" t="0" r="0" b="63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E68" w:rsidTr="00981E68">
        <w:trPr>
          <w:trHeight w:val="274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C25603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lastRenderedPageBreak/>
              <w:t>考查表現會議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C25603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課程發展委員會會議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5D542B" w:rsidP="005D542B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學習診</w:t>
            </w:r>
            <w:r w:rsidR="00C25603">
              <w:rPr>
                <w:rFonts w:ascii="新細明體" w:hAnsi="新細明體" w:hint="eastAsia"/>
              </w:rPr>
              <w:t>斷分析表</w:t>
            </w:r>
            <w:r>
              <w:rPr>
                <w:rFonts w:ascii="新細明體" w:hAnsi="新細明體" w:hint="eastAsia"/>
              </w:rPr>
              <w:t>彙</w:t>
            </w:r>
            <w:bookmarkStart w:id="0" w:name="_GoBack"/>
            <w:bookmarkEnd w:id="0"/>
            <w:r w:rsidR="00C25603">
              <w:rPr>
                <w:rFonts w:ascii="新細明體" w:hAnsi="新細明體" w:hint="eastAsia"/>
              </w:rPr>
              <w:t>整</w:t>
            </w:r>
          </w:p>
        </w:tc>
      </w:tr>
      <w:tr w:rsidR="00981E68" w:rsidTr="00981E68">
        <w:trPr>
          <w:trHeight w:val="274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A930F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257425" cy="1695450"/>
                  <wp:effectExtent l="0" t="0" r="9525" b="0"/>
                  <wp:docPr id="31" name="圖片 31" descr="C:\Users\user\Desktop\104國中課程計畫上傳\照片\教專客製化系統介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104國中課程計畫上傳\照片\教專客製化系統介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A930F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 wp14:anchorId="07970354">
                  <wp:extent cx="2255520" cy="1694815"/>
                  <wp:effectExtent l="0" t="0" r="0" b="63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A930F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257425" cy="1695450"/>
                  <wp:effectExtent l="0" t="0" r="9525" b="0"/>
                  <wp:docPr id="35" name="圖片 35" descr="C:\Users\user\Desktop\104國中課程計畫上傳\照片\教專教室觀察分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104國中課程計畫上傳\照片\教專教室觀察分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E68" w:rsidTr="00981E68">
        <w:trPr>
          <w:trHeight w:val="274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DE79FC" w:rsidP="00DE79FC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精緻</w:t>
            </w:r>
            <w:r w:rsidR="00C25603">
              <w:rPr>
                <w:rFonts w:ascii="新細明體" w:hAnsi="新細明體" w:hint="eastAsia"/>
              </w:rPr>
              <w:t>教專</w:t>
            </w:r>
            <w:r>
              <w:rPr>
                <w:rFonts w:ascii="新細明體" w:hAnsi="新細明體" w:hint="eastAsia"/>
              </w:rPr>
              <w:t>網</w:t>
            </w:r>
            <w:r w:rsidR="00C25603">
              <w:rPr>
                <w:rFonts w:ascii="新細明體" w:hAnsi="新細明體" w:hint="eastAsia"/>
              </w:rPr>
              <w:t>介紹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DE79FC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教學</w:t>
            </w:r>
            <w:r w:rsidR="00C25603">
              <w:rPr>
                <w:rFonts w:ascii="新細明體" w:hAnsi="新細明體" w:hint="eastAsia"/>
              </w:rPr>
              <w:t>觀察教師回饋會議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DE79FC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教學</w:t>
            </w:r>
            <w:r w:rsidR="00C25603">
              <w:rPr>
                <w:rFonts w:ascii="新細明體" w:hAnsi="新細明體" w:hint="eastAsia"/>
              </w:rPr>
              <w:t>觀察配對會議</w:t>
            </w:r>
          </w:p>
        </w:tc>
      </w:tr>
    </w:tbl>
    <w:p w:rsidR="003841F7" w:rsidRDefault="003841F7"/>
    <w:p w:rsidR="007169DB" w:rsidRDefault="007169DB">
      <w:r>
        <w:rPr>
          <w:rFonts w:hint="eastAsia"/>
        </w:rPr>
        <w:t>學校網頁建置</w:t>
      </w:r>
      <w:r>
        <w:rPr>
          <w:rFonts w:hint="eastAsia"/>
        </w:rPr>
        <w:t>-</w:t>
      </w:r>
      <w:r w:rsidR="005D542B">
        <w:rPr>
          <w:rFonts w:hint="eastAsia"/>
        </w:rPr>
        <w:t>九年一貫課程計畫</w:t>
      </w:r>
    </w:p>
    <w:p w:rsidR="007C5D5B" w:rsidRDefault="007C5D5B" w:rsidP="007C5D5B">
      <w:pPr>
        <w:rPr>
          <w:rFonts w:hint="eastAsia"/>
        </w:rPr>
      </w:pPr>
      <w:r>
        <w:rPr>
          <w:rFonts w:hint="eastAsia"/>
        </w:rPr>
        <w:t>網址</w:t>
      </w:r>
      <w:r w:rsidR="005D542B" w:rsidRPr="005D542B">
        <w:t>http://www.ytjh.ylc.edu.tw/administration/9/224</w:t>
      </w:r>
    </w:p>
    <w:p w:rsidR="005D542B" w:rsidRDefault="005D542B" w:rsidP="007C5D5B"/>
    <w:p w:rsidR="007169DB" w:rsidRDefault="005D542B">
      <w:r w:rsidRPr="005D542B">
        <w:rPr>
          <w:noProof/>
          <w:bdr w:val="single" w:sz="4" w:space="0" w:color="auto"/>
        </w:rPr>
        <w:drawing>
          <wp:inline distT="0" distB="0" distL="0" distR="0" wp14:anchorId="4EAB9C2C" wp14:editId="289313EF">
            <wp:extent cx="6086475" cy="4752975"/>
            <wp:effectExtent l="0" t="0" r="9525" b="952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013" cy="475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69D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9FC" w:rsidRDefault="00DE79FC" w:rsidP="009D664E">
      <w:r>
        <w:separator/>
      </w:r>
    </w:p>
  </w:endnote>
  <w:endnote w:type="continuationSeparator" w:id="0">
    <w:p w:rsidR="00DE79FC" w:rsidRDefault="00DE79FC" w:rsidP="009D6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華康正顏楷體W5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華康新特黑體">
    <w:altName w:val="Arial Unicode MS"/>
    <w:charset w:val="88"/>
    <w:family w:val="modern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9FC" w:rsidRDefault="00DE79FC" w:rsidP="009D664E">
      <w:r>
        <w:separator/>
      </w:r>
    </w:p>
  </w:footnote>
  <w:footnote w:type="continuationSeparator" w:id="0">
    <w:p w:rsidR="00DE79FC" w:rsidRDefault="00DE79FC" w:rsidP="009D66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E68"/>
    <w:rsid w:val="0007210C"/>
    <w:rsid w:val="001103B5"/>
    <w:rsid w:val="00121A60"/>
    <w:rsid w:val="003841F7"/>
    <w:rsid w:val="005D542B"/>
    <w:rsid w:val="007169DB"/>
    <w:rsid w:val="007C5D5B"/>
    <w:rsid w:val="008B617C"/>
    <w:rsid w:val="008E2345"/>
    <w:rsid w:val="00981E68"/>
    <w:rsid w:val="009D664E"/>
    <w:rsid w:val="009E1183"/>
    <w:rsid w:val="009E64B0"/>
    <w:rsid w:val="00A608B2"/>
    <w:rsid w:val="00A930F8"/>
    <w:rsid w:val="00C25603"/>
    <w:rsid w:val="00D31E7A"/>
    <w:rsid w:val="00DE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E6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E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81E68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7C5D5B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9D66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D664E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D66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D664E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E6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E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81E68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7C5D5B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9D66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D664E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D66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D664E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2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2016-07-27T02:26:00Z</dcterms:created>
  <dcterms:modified xsi:type="dcterms:W3CDTF">2016-07-27T02:40:00Z</dcterms:modified>
</cp:coreProperties>
</file>