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28367E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揚子</w:t>
      </w:r>
      <w:r w:rsidRPr="005F672B">
        <w:rPr>
          <w:rFonts w:ascii="標楷體" w:eastAsia="標楷體" w:hAnsi="標楷體" w:hint="eastAsia"/>
          <w:color w:val="000000"/>
          <w:sz w:val="40"/>
          <w:szCs w:val="40"/>
        </w:rPr>
        <w:t>高中10</w:t>
      </w:r>
      <w:r w:rsidR="005F672B" w:rsidRPr="005F672B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5F672B">
        <w:rPr>
          <w:rFonts w:ascii="標楷體" w:eastAsia="標楷體" w:hAnsi="標楷體" w:hint="eastAsia"/>
          <w:color w:val="000000"/>
          <w:sz w:val="40"/>
          <w:szCs w:val="40"/>
        </w:rPr>
        <w:t>學</w:t>
      </w: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年度第2學期</w:t>
      </w:r>
      <w:r w:rsidR="002B317F" w:rsidRPr="0028367E">
        <w:rPr>
          <w:rFonts w:ascii="標楷體" w:eastAsia="標楷體" w:hAnsi="標楷體" w:hint="eastAsia"/>
          <w:color w:val="000000"/>
          <w:sz w:val="40"/>
          <w:szCs w:val="40"/>
        </w:rPr>
        <w:t>高一和</w:t>
      </w: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2B317F" w:rsidRPr="0028367E">
        <w:rPr>
          <w:rFonts w:ascii="標楷體" w:eastAsia="標楷體" w:hAnsi="標楷體" w:hint="eastAsia"/>
          <w:color w:val="000000"/>
          <w:sz w:val="40"/>
          <w:szCs w:val="40"/>
        </w:rPr>
        <w:t>日文</w:t>
      </w: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28367E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28367E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28367E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2B317F" w:rsidRPr="0028367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B317F" w:rsidRPr="0028367E">
        <w:rPr>
          <w:rFonts w:ascii="標楷體" w:eastAsia="標楷體" w:hAnsi="標楷體" w:hint="eastAsia"/>
          <w:color w:val="000000"/>
          <w:sz w:val="32"/>
          <w:szCs w:val="32"/>
          <w:u w:val="single"/>
          <w:lang w:eastAsia="ja-JP"/>
        </w:rPr>
        <w:t>芳賀俊成</w:t>
      </w:r>
      <w:r w:rsidR="002B317F" w:rsidRPr="0028367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28367E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28367E" w:rsidRDefault="002B317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日本語学習及び日本文化への興味と理解を更に高める。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28367E" w:rsidRDefault="00D6670B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D6670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日本語能力試験</w:t>
            </w:r>
            <w:r w:rsidR="002B317F" w:rsidRPr="00D6670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N</w:t>
            </w:r>
            <w:r w:rsidR="002B317F"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5レベルの基礎文法及び簡単な基礎会話能力の習得。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１．好學日本語</w:t>
            </w:r>
            <w:r w:rsidRPr="0028367E">
              <w:rPr>
                <w:rFonts w:ascii="標楷體" w:eastAsia="MS Mincho" w:hAnsi="標楷體" w:hint="eastAsia"/>
                <w:color w:val="000000"/>
                <w:sz w:val="28"/>
                <w:szCs w:val="28"/>
              </w:rPr>
              <w:t>①</w:t>
            </w: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基礎文法学習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１．授業時の書取り＆発表</w:t>
            </w:r>
          </w:p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２．宿題（H.W.)</w:t>
            </w:r>
          </w:p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３．その他授業内作業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１．期中考１、期中考２、期末考</w:t>
            </w:r>
          </w:p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２．日常考査、出席、其の他作業成績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B317F" w:rsidRPr="005F672B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１．期中考１（</w:t>
            </w:r>
            <w:r w:rsidR="005F672B"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１５</w:t>
            </w: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％）</w:t>
            </w:r>
          </w:p>
          <w:p w:rsidR="002B317F" w:rsidRPr="005F672B" w:rsidRDefault="005F672B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２．期中考２（１５</w:t>
            </w:r>
            <w:r w:rsidR="002B317F"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％）</w:t>
            </w:r>
          </w:p>
          <w:p w:rsidR="002B317F" w:rsidRPr="005F672B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３．期末考　（３０％）</w:t>
            </w:r>
          </w:p>
          <w:p w:rsidR="008B6E88" w:rsidRPr="0028367E" w:rsidRDefault="005F672B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４．日常考査（４０</w:t>
            </w:r>
            <w:r w:rsidR="002B317F"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％）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１．授業中の取決め規則厳守</w:t>
            </w:r>
          </w:p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（飲食、携帯電話、居眠り禁止）</w:t>
            </w:r>
          </w:p>
          <w:p w:rsidR="003643EA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２．積極的及び意欲的な授業態度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5F672B" w:rsidRDefault="002B317F" w:rsidP="003643EA">
            <w:pPr>
              <w:snapToGrid w:val="0"/>
              <w:rPr>
                <w:rFonts w:ascii="標楷體" w:eastAsia="MS Mincho" w:hAnsi="標楷體" w:hint="eastAsia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１．その日、その週に何を学んだか</w:t>
            </w:r>
          </w:p>
          <w:p w:rsidR="008B6E88" w:rsidRPr="0028367E" w:rsidRDefault="005F672B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 w:val="28"/>
                <w:szCs w:val="28"/>
                <w:lang w:eastAsia="ja-JP"/>
              </w:rPr>
              <w:t xml:space="preserve">　　　</w:t>
            </w:r>
            <w:r w:rsidR="002B317F"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都度ご子息にご確認頂きたい。</w:t>
            </w:r>
          </w:p>
        </w:tc>
      </w:tr>
    </w:tbl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28367E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28367E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2B317F" w:rsidRPr="0028367E">
              <w:rPr>
                <w:rFonts w:ascii="標楷體" w:eastAsia="標楷體" w:hAnsi="標楷體" w:hint="eastAsia"/>
                <w:color w:val="000000"/>
                <w:szCs w:val="24"/>
              </w:rPr>
              <w:t>日文(二）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C01D38"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教師姓名： </w:t>
            </w:r>
            <w:r w:rsidR="002B317F" w:rsidRPr="0028367E">
              <w:rPr>
                <w:rFonts w:ascii="標楷體" w:eastAsia="標楷體" w:hAnsi="標楷體" w:hint="eastAsia"/>
                <w:color w:val="000000"/>
                <w:szCs w:val="24"/>
              </w:rPr>
              <w:t>芳賀俊成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01D38" w:rsidRPr="0028367E">
              <w:rPr>
                <w:rFonts w:ascii="標楷體" w:eastAsia="標楷體" w:hAnsi="標楷體" w:hint="eastAsia"/>
                <w:color w:val="000000"/>
                <w:szCs w:val="24"/>
              </w:rPr>
              <w:t>高一和</w:t>
            </w:r>
          </w:p>
        </w:tc>
      </w:tr>
      <w:tr w:rsidR="008B6E88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9C6037" w:rsidRDefault="008B6E88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9C6037" w:rsidRDefault="008B6E88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9C6037" w:rsidRDefault="008B6E88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</w:rPr>
              <w:t>列出融入教學重大議題名稱</w:t>
            </w:r>
          </w:p>
        </w:tc>
      </w:tr>
      <w:tr w:rsidR="008B6E88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5F672B" w:rsidRDefault="005F672B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</w:t>
            </w:r>
            <w:r w:rsidR="00332AB4" w:rsidRPr="005F672B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</w:t>
            </w:r>
            <w:r w:rsidRPr="005F672B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  <w:lang w:eastAsia="ja-JP"/>
              </w:rPr>
              <w:t>23</w:t>
            </w:r>
          </w:p>
        </w:tc>
        <w:tc>
          <w:tcPr>
            <w:tcW w:w="2541" w:type="dxa"/>
            <w:vAlign w:val="center"/>
          </w:tcPr>
          <w:p w:rsidR="008B6E88" w:rsidRPr="00EA095D" w:rsidRDefault="00B60A9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A095D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一学期的復習、第</w:t>
            </w:r>
            <w:r w:rsidR="00EA095D" w:rsidRPr="00EA095D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1-2</w:t>
            </w:r>
            <w:r w:rsidRPr="00EA095D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課</w:t>
            </w:r>
          </w:p>
        </w:tc>
        <w:tc>
          <w:tcPr>
            <w:tcW w:w="1559" w:type="dxa"/>
            <w:vAlign w:val="center"/>
          </w:tcPr>
          <w:p w:rsidR="008B6E88" w:rsidRPr="009C6037" w:rsidRDefault="00C01D38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9C6037" w:rsidRDefault="008B6E88" w:rsidP="003309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</w:rPr>
              <w:t>10</w:t>
            </w:r>
            <w:r w:rsidR="009C6037" w:rsidRPr="009C6037">
              <w:rPr>
                <w:rFonts w:ascii="標楷體" w:eastAsia="標楷體" w:hAnsi="標楷體" w:hint="eastAsia"/>
                <w:szCs w:val="24"/>
                <w:lang w:eastAsia="ja-JP"/>
              </w:rPr>
              <w:t>7</w:t>
            </w:r>
            <w:r w:rsidRPr="009C6037">
              <w:rPr>
                <w:rFonts w:ascii="標楷體" w:eastAsia="標楷體" w:hAnsi="標楷體" w:hint="eastAsia"/>
                <w:szCs w:val="24"/>
              </w:rPr>
              <w:t>/</w:t>
            </w:r>
            <w:r w:rsidR="003309B2" w:rsidRPr="009C6037">
              <w:rPr>
                <w:rFonts w:ascii="標楷體" w:eastAsia="標楷體" w:hAnsi="標楷體" w:hint="eastAsia"/>
                <w:szCs w:val="24"/>
              </w:rPr>
              <w:t>2</w:t>
            </w:r>
            <w:r w:rsidR="00052AAC" w:rsidRPr="009C6037">
              <w:rPr>
                <w:rFonts w:ascii="標楷體" w:eastAsia="標楷體" w:hAnsi="標楷體" w:hint="eastAsia"/>
                <w:szCs w:val="24"/>
              </w:rPr>
              <w:t>/</w:t>
            </w:r>
            <w:r w:rsidR="005F672B" w:rsidRPr="009C6037">
              <w:rPr>
                <w:rFonts w:ascii="標楷體" w:eastAsia="標楷體" w:hAnsi="標楷體" w:hint="eastAsia"/>
                <w:szCs w:val="24"/>
                <w:lang w:eastAsia="ja-JP"/>
              </w:rPr>
              <w:t>21</w:t>
            </w:r>
            <w:r w:rsidR="009C6037" w:rsidRPr="009C6037">
              <w:rPr>
                <w:rFonts w:ascii="標楷體" w:eastAsia="標楷體" w:hAnsi="標楷體" w:hint="eastAsia"/>
                <w:szCs w:val="24"/>
                <w:lang w:eastAsia="ja-JP"/>
              </w:rPr>
              <w:t>正式上課日</w:t>
            </w: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03</w:t>
            </w:r>
            <w:r w:rsidRPr="0028367E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02</w:t>
            </w:r>
          </w:p>
        </w:tc>
        <w:tc>
          <w:tcPr>
            <w:tcW w:w="2541" w:type="dxa"/>
            <w:vAlign w:val="center"/>
          </w:tcPr>
          <w:p w:rsidR="00EA095D" w:rsidRPr="00E30E70" w:rsidRDefault="00EA095D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第3課-1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03/09</w:t>
            </w:r>
          </w:p>
        </w:tc>
        <w:tc>
          <w:tcPr>
            <w:tcW w:w="2541" w:type="dxa"/>
            <w:vAlign w:val="center"/>
          </w:tcPr>
          <w:p w:rsidR="00EA095D" w:rsidRPr="00E30E70" w:rsidRDefault="00EA095D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第3課-2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03/16</w:t>
            </w:r>
          </w:p>
        </w:tc>
        <w:tc>
          <w:tcPr>
            <w:tcW w:w="2541" w:type="dxa"/>
            <w:vAlign w:val="center"/>
          </w:tcPr>
          <w:p w:rsidR="00EA095D" w:rsidRPr="00E30E70" w:rsidRDefault="00EA095D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第3課-3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5F672B" w:rsidRDefault="005F672B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03/23</w:t>
            </w:r>
          </w:p>
        </w:tc>
        <w:tc>
          <w:tcPr>
            <w:tcW w:w="2541" w:type="dxa"/>
            <w:vAlign w:val="center"/>
          </w:tcPr>
          <w:p w:rsidR="00332AB4" w:rsidRPr="003A5B7A" w:rsidRDefault="00EA09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第3課-3</w:t>
            </w:r>
          </w:p>
        </w:tc>
        <w:tc>
          <w:tcPr>
            <w:tcW w:w="1559" w:type="dxa"/>
            <w:vAlign w:val="center"/>
          </w:tcPr>
          <w:p w:rsidR="00332AB4" w:rsidRPr="009C6037" w:rsidRDefault="00C01D38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3A5B7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5F672B" w:rsidRPr="005F672B" w:rsidRDefault="005F672B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03/30</w:t>
            </w:r>
          </w:p>
        </w:tc>
        <w:tc>
          <w:tcPr>
            <w:tcW w:w="2541" w:type="dxa"/>
            <w:vAlign w:val="center"/>
          </w:tcPr>
          <w:p w:rsidR="00332AB4" w:rsidRPr="00EA095D" w:rsidRDefault="00142693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A095D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第</w:t>
            </w:r>
            <w:r w:rsidR="00EA095D" w:rsidRPr="00EA095D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3課復習＆第4課導入</w:t>
            </w:r>
          </w:p>
        </w:tc>
        <w:tc>
          <w:tcPr>
            <w:tcW w:w="1559" w:type="dxa"/>
            <w:vAlign w:val="center"/>
          </w:tcPr>
          <w:p w:rsidR="00332AB4" w:rsidRPr="009C6037" w:rsidRDefault="00C01D38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B60A95" w:rsidRDefault="00332AB4" w:rsidP="003309B2">
            <w:pPr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月一</w:t>
            </w:r>
            <w:r w:rsidR="003309B2" w:rsidRPr="00B60A95">
              <w:rPr>
                <w:rFonts w:ascii="標楷體" w:eastAsia="標楷體" w:hAnsi="標楷體" w:hint="eastAsia"/>
                <w:szCs w:val="24"/>
              </w:rPr>
              <w:t>3/2</w:t>
            </w:r>
            <w:r w:rsidR="00B60A95" w:rsidRPr="00B60A95">
              <w:rPr>
                <w:rFonts w:ascii="標楷體" w:eastAsia="標楷體" w:hAnsi="標楷體" w:hint="eastAsia"/>
                <w:szCs w:val="24"/>
                <w:lang w:eastAsia="ja-JP"/>
              </w:rPr>
              <w:t>6</w:t>
            </w:r>
            <w:r w:rsidR="003309B2" w:rsidRPr="00B60A95">
              <w:rPr>
                <w:rFonts w:ascii="標楷體" w:eastAsia="標楷體" w:hAnsi="標楷體" w:hint="eastAsia"/>
                <w:szCs w:val="24"/>
              </w:rPr>
              <w:t>-3/2</w:t>
            </w:r>
            <w:r w:rsidR="00B60A95" w:rsidRPr="00B60A95">
              <w:rPr>
                <w:rFonts w:ascii="標楷體" w:eastAsia="標楷體" w:hAnsi="標楷體" w:hint="eastAsia"/>
                <w:szCs w:val="24"/>
                <w:lang w:eastAsia="ja-JP"/>
              </w:rPr>
              <w:t>8</w:t>
            </w: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EA095D" w:rsidRPr="0028367E" w:rsidRDefault="00EA095D" w:rsidP="005F672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04/06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4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課-1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5F672B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</w:t>
            </w: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13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4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課-2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C01D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04/20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4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課-3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04/27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5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課-1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05/04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5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課-2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05/11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5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課-3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月考二5/0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8</w:t>
            </w:r>
            <w:r w:rsidRPr="00B60A95">
              <w:rPr>
                <w:rFonts w:ascii="標楷體" w:eastAsia="標楷體" w:hAnsi="標楷體" w:hint="eastAsia"/>
                <w:szCs w:val="24"/>
              </w:rPr>
              <w:t>-5/1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0</w:t>
            </w: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05/18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6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課-1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AB40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B60A95" w:rsidRDefault="00EA095D" w:rsidP="00E403D3">
            <w:pPr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05/25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6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課-2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8848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06/01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6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課-3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D21DB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06/08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7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課-1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D21DB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06/15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7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課-2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D21DB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EA095D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A095D" w:rsidRPr="0028367E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EA095D" w:rsidRPr="005F672B" w:rsidRDefault="00EA095D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06/22</w:t>
            </w:r>
          </w:p>
        </w:tc>
        <w:tc>
          <w:tcPr>
            <w:tcW w:w="2541" w:type="dxa"/>
            <w:vAlign w:val="center"/>
          </w:tcPr>
          <w:p w:rsidR="00EA095D" w:rsidRPr="00EA095D" w:rsidRDefault="00EA095D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  <w:lang w:eastAsia="ja-JP"/>
              </w:rPr>
            </w:pP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7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課-3</w:t>
            </w:r>
            <w:r w:rsidRPr="00EA095D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＆考前復習</w:t>
            </w:r>
          </w:p>
        </w:tc>
        <w:tc>
          <w:tcPr>
            <w:tcW w:w="1559" w:type="dxa"/>
            <w:vAlign w:val="center"/>
          </w:tcPr>
          <w:p w:rsidR="00EA095D" w:rsidRPr="009C6037" w:rsidRDefault="00EA095D" w:rsidP="00D21DB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EA095D" w:rsidRPr="003A5B7A" w:rsidRDefault="00EA095D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5F672B" w:rsidRDefault="005F672B" w:rsidP="0061734F">
            <w:pPr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06/29</w:t>
            </w:r>
          </w:p>
        </w:tc>
        <w:tc>
          <w:tcPr>
            <w:tcW w:w="2541" w:type="dxa"/>
            <w:vAlign w:val="center"/>
          </w:tcPr>
          <w:p w:rsidR="00332AB4" w:rsidRPr="003A5B7A" w:rsidRDefault="00EA095D" w:rsidP="00C12096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期末考</w:t>
            </w:r>
          </w:p>
        </w:tc>
        <w:tc>
          <w:tcPr>
            <w:tcW w:w="1559" w:type="dxa"/>
            <w:vAlign w:val="center"/>
          </w:tcPr>
          <w:p w:rsidR="00332AB4" w:rsidRPr="009C6037" w:rsidRDefault="00C01D38" w:rsidP="00D21DB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B60A95" w:rsidRPr="00B60A95" w:rsidRDefault="00B60A95" w:rsidP="00B60A9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6/2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7</w:t>
            </w:r>
            <w:r w:rsidRPr="00B60A95">
              <w:rPr>
                <w:rFonts w:ascii="標楷體" w:eastAsia="標楷體" w:hAnsi="標楷體" w:hint="eastAsia"/>
                <w:szCs w:val="24"/>
              </w:rPr>
              <w:t>-6/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29</w:t>
            </w:r>
            <w:r w:rsidRPr="00B60A95">
              <w:rPr>
                <w:rFonts w:ascii="標楷體" w:eastAsia="標楷體" w:hAnsi="標楷體" w:hint="eastAsia"/>
                <w:szCs w:val="24"/>
              </w:rPr>
              <w:t>期末考</w:t>
            </w:r>
          </w:p>
          <w:p w:rsidR="00332AB4" w:rsidRPr="003A5B7A" w:rsidRDefault="00B60A95" w:rsidP="00B60A95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6/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29</w:t>
            </w:r>
            <w:r w:rsidRPr="00B60A95">
              <w:rPr>
                <w:rFonts w:ascii="標楷體" w:eastAsia="標楷體" w:hAnsi="標楷體" w:hint="eastAsia"/>
                <w:szCs w:val="24"/>
              </w:rPr>
              <w:t>學期結束</w:t>
            </w: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5F672B" w:rsidRDefault="00332AB4" w:rsidP="0061734F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3A5B7A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3A5B7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3A5B7A" w:rsidRDefault="00332AB4" w:rsidP="000B649F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8B6E88" w:rsidRPr="0028367E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28367E">
        <w:rPr>
          <w:rFonts w:ascii="標楷體" w:hAnsi="標楷體" w:hint="eastAsia"/>
          <w:color w:val="000000"/>
          <w:sz w:val="24"/>
          <w:szCs w:val="24"/>
        </w:rPr>
        <w:t>★請於</w:t>
      </w:r>
      <w:r w:rsidRPr="009C6037">
        <w:rPr>
          <w:rFonts w:ascii="標楷體" w:hAnsi="標楷體" w:hint="eastAsia"/>
          <w:color w:val="000000"/>
          <w:sz w:val="24"/>
          <w:szCs w:val="24"/>
        </w:rPr>
        <w:t>10</w:t>
      </w:r>
      <w:r w:rsidR="009C6037" w:rsidRPr="009C6037">
        <w:rPr>
          <w:rFonts w:ascii="標楷體" w:hAnsi="標楷體" w:hint="eastAsia"/>
          <w:color w:val="000000"/>
          <w:sz w:val="24"/>
          <w:szCs w:val="24"/>
          <w:lang w:eastAsia="ja-JP"/>
        </w:rPr>
        <w:t>7</w:t>
      </w:r>
      <w:r w:rsidRPr="0028367E">
        <w:rPr>
          <w:rFonts w:ascii="標楷體" w:hAnsi="標楷體" w:hint="eastAsia"/>
          <w:color w:val="000000"/>
          <w:sz w:val="24"/>
          <w:szCs w:val="24"/>
        </w:rPr>
        <w:t>/</w:t>
      </w:r>
      <w:r w:rsidR="003309B2" w:rsidRPr="0028367E">
        <w:rPr>
          <w:rFonts w:ascii="標楷體" w:hAnsi="標楷體" w:hint="eastAsia"/>
          <w:color w:val="000000"/>
          <w:sz w:val="24"/>
          <w:szCs w:val="24"/>
        </w:rPr>
        <w:t>2</w:t>
      </w:r>
      <w:r w:rsidRPr="0028367E">
        <w:rPr>
          <w:rFonts w:ascii="標楷體" w:hAnsi="標楷體" w:hint="eastAsia"/>
          <w:color w:val="000000"/>
          <w:sz w:val="24"/>
          <w:szCs w:val="24"/>
        </w:rPr>
        <w:t>/</w:t>
      </w:r>
      <w:r w:rsidR="00BA1F5B" w:rsidRPr="0028367E">
        <w:rPr>
          <w:rFonts w:ascii="標楷體" w:hAnsi="標楷體" w:hint="eastAsia"/>
          <w:color w:val="000000"/>
          <w:sz w:val="24"/>
          <w:szCs w:val="24"/>
        </w:rPr>
        <w:t>1</w:t>
      </w:r>
      <w:r w:rsidR="003309B2" w:rsidRPr="0028367E">
        <w:rPr>
          <w:rFonts w:ascii="標楷體" w:hAnsi="標楷體" w:hint="eastAsia"/>
          <w:color w:val="000000"/>
          <w:sz w:val="24"/>
          <w:szCs w:val="24"/>
        </w:rPr>
        <w:t>8</w:t>
      </w:r>
      <w:r w:rsidRPr="0028367E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28367E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28367E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28367E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28367E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28367E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28367E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28367E" w:rsidRDefault="00F37277">
      <w:pPr>
        <w:rPr>
          <w:rFonts w:ascii="標楷體" w:eastAsia="標楷體" w:hAnsi="標楷體"/>
        </w:rPr>
      </w:pPr>
    </w:p>
    <w:sectPr w:rsidR="00F37277" w:rsidRPr="0028367E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B4" w:rsidRDefault="00332AB4" w:rsidP="00332AB4">
      <w:r>
        <w:separator/>
      </w:r>
    </w:p>
  </w:endnote>
  <w:endnote w:type="continuationSeparator" w:id="1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B4" w:rsidRDefault="00332AB4" w:rsidP="00332AB4">
      <w:r>
        <w:separator/>
      </w:r>
    </w:p>
  </w:footnote>
  <w:footnote w:type="continuationSeparator" w:id="1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57071"/>
    <w:rsid w:val="00091E0A"/>
    <w:rsid w:val="000B649F"/>
    <w:rsid w:val="00142693"/>
    <w:rsid w:val="002453EA"/>
    <w:rsid w:val="0028367E"/>
    <w:rsid w:val="002B317F"/>
    <w:rsid w:val="003309B2"/>
    <w:rsid w:val="00332AB4"/>
    <w:rsid w:val="00337934"/>
    <w:rsid w:val="00361E8A"/>
    <w:rsid w:val="003643EA"/>
    <w:rsid w:val="003A5B7A"/>
    <w:rsid w:val="003B63F0"/>
    <w:rsid w:val="004320B5"/>
    <w:rsid w:val="00440D99"/>
    <w:rsid w:val="004B6C47"/>
    <w:rsid w:val="004E05D6"/>
    <w:rsid w:val="005121D4"/>
    <w:rsid w:val="005F672B"/>
    <w:rsid w:val="005F6761"/>
    <w:rsid w:val="0061734F"/>
    <w:rsid w:val="007975CF"/>
    <w:rsid w:val="007A5E57"/>
    <w:rsid w:val="007D7216"/>
    <w:rsid w:val="00846FD2"/>
    <w:rsid w:val="008B6E88"/>
    <w:rsid w:val="008C68A4"/>
    <w:rsid w:val="0092536E"/>
    <w:rsid w:val="009918C0"/>
    <w:rsid w:val="009C6037"/>
    <w:rsid w:val="009F21B0"/>
    <w:rsid w:val="00A70353"/>
    <w:rsid w:val="00AA071C"/>
    <w:rsid w:val="00B60A95"/>
    <w:rsid w:val="00BA1F5B"/>
    <w:rsid w:val="00BE119A"/>
    <w:rsid w:val="00C01D38"/>
    <w:rsid w:val="00CE5844"/>
    <w:rsid w:val="00D6670B"/>
    <w:rsid w:val="00E403D3"/>
    <w:rsid w:val="00EA095D"/>
    <w:rsid w:val="00ED5B70"/>
    <w:rsid w:val="00F34EEC"/>
    <w:rsid w:val="00F3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</Words>
  <Characters>917</Characters>
  <Application>Microsoft Office Word</Application>
  <DocSecurity>0</DocSecurity>
  <Lines>7</Lines>
  <Paragraphs>2</Paragraphs>
  <ScaleCrop>false</ScaleCrop>
  <Company>C.M.T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Win7</cp:lastModifiedBy>
  <cp:revision>6</cp:revision>
  <cp:lastPrinted>2017-02-13T09:17:00Z</cp:lastPrinted>
  <dcterms:created xsi:type="dcterms:W3CDTF">2018-01-26T01:29:00Z</dcterms:created>
  <dcterms:modified xsi:type="dcterms:W3CDTF">2018-01-26T02:12:00Z</dcterms:modified>
</cp:coreProperties>
</file>