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Pr="009077DC" w:rsidRDefault="00774570" w:rsidP="008E5099">
      <w:pPr>
        <w:pStyle w:val="Default"/>
        <w:spacing w:beforeLines="50" w:afterLines="50" w:line="4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8E5099">
        <w:rPr>
          <w:rFonts w:ascii="標楷體" w:eastAsia="標楷體" w:hAnsi="標楷體" w:cs="標楷體" w:hint="eastAsia"/>
          <w:b/>
          <w:sz w:val="32"/>
          <w:szCs w:val="32"/>
          <w:u w:val="single"/>
        </w:rPr>
        <w:t>三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8E5099">
        <w:rPr>
          <w:rFonts w:ascii="標楷體" w:eastAsia="標楷體" w:hAnsi="標楷體" w:cs="標楷體" w:hint="eastAsia"/>
          <w:b/>
          <w:sz w:val="32"/>
          <w:szCs w:val="32"/>
          <w:u w:val="single"/>
        </w:rPr>
        <w:t>化學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10"/>
        <w:gridCol w:w="3324"/>
        <w:gridCol w:w="4104"/>
      </w:tblGrid>
      <w:tr w:rsidR="008E5099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8E5099" w:rsidRPr="004819CE" w:rsidRDefault="008E5099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E5099" w:rsidRPr="00AA38D9" w:rsidRDefault="008E5099" w:rsidP="000477AA">
            <w:pPr>
              <w:spacing w:line="400" w:lineRule="exac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選修</w:t>
            </w:r>
            <w:r w:rsidRPr="00AA38D9">
              <w:rPr>
                <w:rFonts w:eastAsia="標楷體" w:hint="eastAsia"/>
                <w:color w:val="000000" w:themeColor="text1"/>
                <w:szCs w:val="20"/>
              </w:rPr>
              <w:t>化學</w:t>
            </w:r>
            <w:r>
              <w:rPr>
                <w:rFonts w:eastAsia="標楷體" w:hint="eastAsia"/>
                <w:color w:val="000000" w:themeColor="text1"/>
                <w:szCs w:val="20"/>
              </w:rPr>
              <w:t>上</w:t>
            </w:r>
          </w:p>
          <w:p w:rsidR="008E5099" w:rsidRPr="002840A7" w:rsidRDefault="008E5099" w:rsidP="000477AA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8E5099" w:rsidRPr="002840A7" w:rsidRDefault="008E5099" w:rsidP="000477AA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耐心、同理心及關心</w:t>
            </w:r>
          </w:p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840A7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  <w:p w:rsidR="008E5099" w:rsidRPr="00664450" w:rsidRDefault="008E5099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8E5099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8E5099" w:rsidRDefault="008E5099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8E5099" w:rsidRPr="00664450" w:rsidRDefault="008E5099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康熙選修</w:t>
            </w:r>
            <w:r w:rsidRPr="00125E55">
              <w:rPr>
                <w:rFonts w:ascii="標楷體" w:eastAsia="標楷體" w:hAnsi="標楷體" w:hint="eastAsia"/>
              </w:rPr>
              <w:t>化學(</w:t>
            </w:r>
            <w:r>
              <w:rPr>
                <w:rFonts w:ascii="標楷體" w:eastAsia="標楷體" w:hAnsi="標楷體" w:hint="eastAsia"/>
              </w:rPr>
              <w:t>上</w:t>
            </w:r>
            <w:r w:rsidRPr="00125E5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章至第四</w:t>
            </w:r>
            <w:r w:rsidRPr="00125E55">
              <w:rPr>
                <w:rFonts w:ascii="標楷體" w:eastAsia="標楷體" w:hAnsi="標楷體" w:hint="eastAsia"/>
              </w:rPr>
              <w:t>章</w:t>
            </w:r>
          </w:p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8E5099" w:rsidRPr="00664450" w:rsidRDefault="008E5099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8E5099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8E5099" w:rsidRPr="00664450" w:rsidRDefault="008E5099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E5099" w:rsidRPr="00125E55" w:rsidRDefault="008E5099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8E5099" w:rsidRPr="00125E55" w:rsidRDefault="008E5099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8E5099" w:rsidRPr="00125E55" w:rsidRDefault="008E5099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8E5099" w:rsidRDefault="008E5099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  <w:p w:rsidR="008E5099" w:rsidRPr="00664450" w:rsidRDefault="008E5099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8E5099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E5099" w:rsidRPr="00412166" w:rsidRDefault="008E5099" w:rsidP="008E5099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月考佔</w:t>
            </w:r>
            <w:r>
              <w:rPr>
                <w:rFonts w:ascii="標楷體" w:eastAsia="標楷體" w:hAnsi="標楷體" w:hint="eastAsia"/>
              </w:rPr>
              <w:t>50</w:t>
            </w:r>
            <w:r w:rsidRPr="00412166">
              <w:rPr>
                <w:rFonts w:ascii="標楷體" w:eastAsia="標楷體" w:hAnsi="標楷體" w:hint="eastAsia"/>
              </w:rPr>
              <w:t>％</w:t>
            </w:r>
          </w:p>
          <w:p w:rsidR="008E5099" w:rsidRPr="00412166" w:rsidRDefault="008E5099" w:rsidP="008E5099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8E5099" w:rsidRPr="00412166" w:rsidRDefault="008E5099" w:rsidP="008E5099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小考佔</w:t>
            </w:r>
            <w:r>
              <w:rPr>
                <w:rFonts w:ascii="標楷體" w:eastAsia="標楷體" w:hAnsi="標楷體" w:hint="eastAsia"/>
              </w:rPr>
              <w:t>40</w:t>
            </w:r>
            <w:r w:rsidRPr="00412166">
              <w:rPr>
                <w:rFonts w:ascii="標楷體" w:eastAsia="標楷體" w:hAnsi="標楷體" w:hint="eastAsia"/>
              </w:rPr>
              <w:t>％</w:t>
            </w:r>
          </w:p>
          <w:p w:rsidR="008E5099" w:rsidRPr="00412166" w:rsidRDefault="008E5099" w:rsidP="008E5099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E5099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E5099" w:rsidRPr="00125E55" w:rsidRDefault="008E5099" w:rsidP="008E5099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8E5099" w:rsidRPr="00125E55" w:rsidRDefault="008E5099" w:rsidP="008E5099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養成自主學習</w:t>
            </w:r>
          </w:p>
          <w:p w:rsidR="008E5099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8E5099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E5099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選修</w:t>
            </w:r>
            <w:r w:rsidRPr="00125E55">
              <w:rPr>
                <w:rFonts w:ascii="標楷體" w:eastAsia="標楷體" w:hAnsi="標楷體" w:hint="eastAsia"/>
              </w:rPr>
              <w:t>化學(</w:t>
            </w:r>
            <w:r>
              <w:rPr>
                <w:rFonts w:ascii="標楷體" w:eastAsia="標楷體" w:hAnsi="標楷體" w:hint="eastAsia"/>
              </w:rPr>
              <w:t>上</w:t>
            </w:r>
            <w:r w:rsidRPr="00125E5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章至第四</w:t>
            </w:r>
            <w:r w:rsidRPr="00125E55">
              <w:rPr>
                <w:rFonts w:ascii="標楷體" w:eastAsia="標楷體" w:hAnsi="標楷體" w:hint="eastAsia"/>
              </w:rPr>
              <w:t>章</w:t>
            </w:r>
          </w:p>
          <w:p w:rsidR="008E5099" w:rsidRDefault="008E5099" w:rsidP="008E509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8E5099" w:rsidRDefault="008E5099" w:rsidP="008E509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8E5099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8E5099" w:rsidRPr="00664450" w:rsidRDefault="008E5099" w:rsidP="008E50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E5099" w:rsidRDefault="008E5099" w:rsidP="008E5099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8E5099" w:rsidRDefault="008E5099" w:rsidP="008E5099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8E5099" w:rsidRDefault="008E5099" w:rsidP="008E5099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8E5099" w:rsidRDefault="008E5099" w:rsidP="008E5099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8E5099" w:rsidRPr="00E92B46" w:rsidRDefault="008E5099" w:rsidP="008E5099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8E5099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8E5099" w:rsidRPr="00CE7CDB" w:rsidRDefault="008E5099" w:rsidP="008E5099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8E5099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8E5099" w:rsidRPr="00CE7CDB" w:rsidRDefault="008E5099" w:rsidP="008E5099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8E5099" w:rsidRDefault="008E5099" w:rsidP="0035576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8E5099" w:rsidRDefault="008E5099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8E509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選修化學上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29"/>
        <w:gridCol w:w="1949"/>
        <w:gridCol w:w="2237"/>
        <w:gridCol w:w="1329"/>
        <w:gridCol w:w="1134"/>
        <w:gridCol w:w="1584"/>
        <w:gridCol w:w="1639"/>
      </w:tblGrid>
      <w:tr w:rsidR="00833E5A" w:rsidRPr="004F36E8" w:rsidTr="008E5099">
        <w:trPr>
          <w:trHeight w:val="510"/>
          <w:jc w:val="center"/>
        </w:trPr>
        <w:tc>
          <w:tcPr>
            <w:tcW w:w="829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37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1329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1134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584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639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氫原子光譜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  <w:vAlign w:val="center"/>
          </w:tcPr>
          <w:p w:rsidR="008E5099" w:rsidRPr="00355768" w:rsidRDefault="008E5099" w:rsidP="008E5099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8E5099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波耳氫原子模型、原子軌域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電子組態、原子性質的趨勢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化學鍵的種類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分子形狀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E759ED">
              <w:rPr>
                <w:rFonts w:eastAsia="標楷體" w:hint="eastAsia"/>
                <w:color w:val="000000"/>
              </w:rPr>
              <w:t>第一次月考</w:t>
            </w:r>
          </w:p>
        </w:tc>
        <w:tc>
          <w:tcPr>
            <w:tcW w:w="1329" w:type="dxa"/>
          </w:tcPr>
          <w:p w:rsidR="008E5099" w:rsidRDefault="008E5099" w:rsidP="000477AA"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價鍵理論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分子間作用力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氧化數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氧化還原滴定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</w:rPr>
              <w:t>環保教育</w:t>
            </w: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電池電動勢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DF3690" w:rsidRDefault="008E5099" w:rsidP="000477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</w:rPr>
              <w:t>環保教育、永續發展</w:t>
            </w: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電解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DF3690" w:rsidRDefault="008E5099" w:rsidP="000477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</w:rPr>
              <w:t>環保教育、永續發展</w:t>
            </w: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E759ED">
              <w:rPr>
                <w:rFonts w:eastAsia="標楷體" w:hint="eastAsia"/>
                <w:color w:val="000000"/>
              </w:rPr>
              <w:t>第二次月考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複習</w:t>
            </w:r>
            <w:r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0-1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37" w:type="dxa"/>
          </w:tcPr>
          <w:p w:rsidR="008E5099" w:rsidRDefault="008E5099" w:rsidP="000477AA">
            <w:pPr>
              <w:jc w:val="center"/>
            </w:pPr>
            <w:r w:rsidRPr="000B0F02"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37" w:type="dxa"/>
          </w:tcPr>
          <w:p w:rsidR="008E5099" w:rsidRDefault="008E5099" w:rsidP="000477AA">
            <w:pPr>
              <w:jc w:val="center"/>
            </w:pPr>
            <w:r w:rsidRPr="000B0F02"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37" w:type="dxa"/>
          </w:tcPr>
          <w:p w:rsidR="008E5099" w:rsidRDefault="008E5099" w:rsidP="000477AA">
            <w:pPr>
              <w:jc w:val="center"/>
            </w:pPr>
            <w:r w:rsidRPr="000B0F02"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E759ED">
              <w:rPr>
                <w:rFonts w:eastAsia="標楷體" w:hint="eastAsia"/>
                <w:color w:val="000000"/>
              </w:rPr>
              <w:t>高三期末考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E5099" w:rsidRPr="004F36E8" w:rsidTr="00512621">
        <w:trPr>
          <w:trHeight w:val="510"/>
          <w:jc w:val="center"/>
        </w:trPr>
        <w:tc>
          <w:tcPr>
            <w:tcW w:w="829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37" w:type="dxa"/>
            <w:vAlign w:val="center"/>
          </w:tcPr>
          <w:p w:rsidR="008E5099" w:rsidRPr="00E759ED" w:rsidRDefault="008E5099" w:rsidP="000477AA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單元</w:t>
            </w:r>
            <w:r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1329" w:type="dxa"/>
          </w:tcPr>
          <w:p w:rsidR="008E5099" w:rsidRDefault="008E5099" w:rsidP="000477AA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8E5099" w:rsidRDefault="008E5099" w:rsidP="008E5099">
            <w:pPr>
              <w:jc w:val="center"/>
            </w:pPr>
            <w:r w:rsidRPr="00D7523B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584" w:type="dxa"/>
            <w:vAlign w:val="center"/>
          </w:tcPr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8E5099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8E5099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8E5099" w:rsidRPr="00355768" w:rsidRDefault="008E5099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9E" w:rsidRDefault="008A0F9E">
      <w:r>
        <w:separator/>
      </w:r>
    </w:p>
  </w:endnote>
  <w:endnote w:type="continuationSeparator" w:id="0">
    <w:p w:rsidR="008A0F9E" w:rsidRDefault="008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9E" w:rsidRDefault="008A0F9E">
      <w:r>
        <w:separator/>
      </w:r>
    </w:p>
  </w:footnote>
  <w:footnote w:type="continuationSeparator" w:id="0">
    <w:p w:rsidR="008A0F9E" w:rsidRDefault="008A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084"/>
    <w:rsid w:val="00007CBC"/>
    <w:rsid w:val="00024105"/>
    <w:rsid w:val="0003568F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55768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5E16"/>
    <w:rsid w:val="004E0714"/>
    <w:rsid w:val="00523BDC"/>
    <w:rsid w:val="00540826"/>
    <w:rsid w:val="00564655"/>
    <w:rsid w:val="00580CF2"/>
    <w:rsid w:val="005A1DA5"/>
    <w:rsid w:val="005A55F0"/>
    <w:rsid w:val="005B3AE4"/>
    <w:rsid w:val="005D3548"/>
    <w:rsid w:val="005E32D7"/>
    <w:rsid w:val="005F3965"/>
    <w:rsid w:val="005F61A5"/>
    <w:rsid w:val="005F6D9C"/>
    <w:rsid w:val="00605AA8"/>
    <w:rsid w:val="00652C31"/>
    <w:rsid w:val="00664450"/>
    <w:rsid w:val="00686E39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72148"/>
    <w:rsid w:val="00772725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B5EDE"/>
    <w:rsid w:val="008D5622"/>
    <w:rsid w:val="008E1115"/>
    <w:rsid w:val="008E1202"/>
    <w:rsid w:val="008E2FB1"/>
    <w:rsid w:val="008E5099"/>
    <w:rsid w:val="008F1176"/>
    <w:rsid w:val="009030D9"/>
    <w:rsid w:val="009077DC"/>
    <w:rsid w:val="0092404B"/>
    <w:rsid w:val="0093357A"/>
    <w:rsid w:val="0094493D"/>
    <w:rsid w:val="00950C79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8033E"/>
    <w:rsid w:val="00A841B0"/>
    <w:rsid w:val="00A91580"/>
    <w:rsid w:val="00A9207A"/>
    <w:rsid w:val="00AA6733"/>
    <w:rsid w:val="00AA758F"/>
    <w:rsid w:val="00AC4AFC"/>
    <w:rsid w:val="00AD25D8"/>
    <w:rsid w:val="00AF4B01"/>
    <w:rsid w:val="00B021ED"/>
    <w:rsid w:val="00B02513"/>
    <w:rsid w:val="00B44945"/>
    <w:rsid w:val="00B6016E"/>
    <w:rsid w:val="00B72633"/>
    <w:rsid w:val="00B75220"/>
    <w:rsid w:val="00B81716"/>
    <w:rsid w:val="00B830A9"/>
    <w:rsid w:val="00B85FA9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6DEC"/>
    <w:rsid w:val="00F242AB"/>
    <w:rsid w:val="00F3394A"/>
    <w:rsid w:val="00F411F7"/>
    <w:rsid w:val="00F52DA4"/>
    <w:rsid w:val="00F73079"/>
    <w:rsid w:val="00FA057D"/>
    <w:rsid w:val="00FA32C0"/>
    <w:rsid w:val="00FB0CFE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B65C-F9D9-4B2D-8AD6-5EB458F4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1254</Characters>
  <Application>Microsoft Office Word</Application>
  <DocSecurity>0</DocSecurity>
  <Lines>10</Lines>
  <Paragraphs>2</Paragraphs>
  <ScaleCrop>false</ScaleCrop>
  <Company>國立中壢高級中學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TOSHIBA</cp:lastModifiedBy>
  <cp:revision>3</cp:revision>
  <cp:lastPrinted>2017-09-02T07:37:00Z</cp:lastPrinted>
  <dcterms:created xsi:type="dcterms:W3CDTF">2017-09-20T08:37:00Z</dcterms:created>
  <dcterms:modified xsi:type="dcterms:W3CDTF">2017-09-20T09:14:00Z</dcterms:modified>
</cp:coreProperties>
</file>