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1A4FB4">
        <w:rPr>
          <w:rFonts w:ascii="標楷體" w:eastAsia="標楷體" w:hAnsi="標楷體" w:hint="eastAsia"/>
          <w:color w:val="000000"/>
          <w:sz w:val="40"/>
          <w:szCs w:val="40"/>
        </w:rPr>
        <w:t xml:space="preserve">學期 </w:t>
      </w:r>
      <w:r w:rsidR="001A4FB4">
        <w:rPr>
          <w:rFonts w:ascii="標楷體" w:eastAsia="標楷體" w:hint="eastAsia"/>
          <w:color w:val="000000"/>
          <w:sz w:val="40"/>
          <w:szCs w:val="40"/>
        </w:rPr>
        <w:t>高一</w:t>
      </w:r>
      <w:r w:rsidR="001A4FB4">
        <w:rPr>
          <w:rFonts w:ascii="標楷體" w:eastAsia="標楷體" w:hint="eastAsia"/>
          <w:color w:val="000000"/>
          <w:sz w:val="40"/>
          <w:szCs w:val="40"/>
        </w:rPr>
        <w:t xml:space="preserve"> </w:t>
      </w:r>
      <w:r w:rsidR="001A4FB4">
        <w:rPr>
          <w:rFonts w:ascii="標楷體" w:eastAsia="標楷體" w:hint="eastAsia"/>
          <w:color w:val="000000"/>
          <w:sz w:val="40"/>
          <w:szCs w:val="40"/>
        </w:rPr>
        <w:t>電腦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026E9B" w:rsidRDefault="008B6E88" w:rsidP="001A4FB4">
      <w:pPr>
        <w:snapToGrid w:val="0"/>
        <w:ind w:right="2560"/>
        <w:jc w:val="right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1A4FB4">
        <w:rPr>
          <w:rFonts w:ascii="標楷體" w:eastAsia="標楷體" w:hint="eastAsia"/>
          <w:color w:val="000000"/>
          <w:sz w:val="32"/>
          <w:szCs w:val="32"/>
          <w:u w:val="single"/>
        </w:rPr>
        <w:t>張傑富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1A4FB4" w:rsidRPr="00CC639D" w:rsidRDefault="001A4FB4" w:rsidP="001A4FB4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C639D">
              <w:rPr>
                <w:rFonts w:ascii="標楷體" w:eastAsia="標楷體" w:hAnsi="標楷體"/>
                <w:color w:val="000000"/>
                <w:sz w:val="28"/>
                <w:szCs w:val="28"/>
              </w:rPr>
              <w:t>國民教育的目的在於培養學生能適應未來社會的能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力</w:t>
            </w:r>
            <w:r w:rsidRPr="00CC639D">
              <w:rPr>
                <w:rFonts w:ascii="標楷體" w:eastAsia="標楷體" w:hAnsi="標楷體"/>
                <w:color w:val="000000"/>
                <w:sz w:val="28"/>
                <w:szCs w:val="28"/>
              </w:rPr>
              <w:t>。在資訊時代來臨之際，各種不同型式的電腦已經進入我們的生活，使用與運用電腦已成為未來國民不可或缺的基本能力。資訊教育泛指與資訊有關之課程、教學、師資、及設備等之教育措施與活動</w:t>
            </w:r>
            <w:r w:rsidRPr="00CC63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CC639D">
              <w:rPr>
                <w:rFonts w:ascii="標楷體" w:eastAsia="標楷體" w:hAnsi="標楷體"/>
                <w:color w:val="000000"/>
                <w:sz w:val="28"/>
                <w:szCs w:val="28"/>
              </w:rPr>
              <w:t>讓學生具備應用資訊科技的能力，目的在培養資訊方面的專業人才，讓學生具備有資訊方面的專業知識與技能。</w:t>
            </w:r>
          </w:p>
        </w:tc>
      </w:tr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1A4FB4" w:rsidRPr="00CC639D" w:rsidRDefault="001A4FB4" w:rsidP="001A4FB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63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引導學習資訊科學的概念及知識，並強調邏輯思維的啟發，培養學生使用電腦解決問題的能力。</w:t>
            </w:r>
          </w:p>
        </w:tc>
      </w:tr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1A4FB4" w:rsidRPr="00E759ED" w:rsidRDefault="001A4FB4" w:rsidP="001A4FB4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資訊科學簡介與發展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電腦基本原理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電腦硬體概論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電腦硬體基本單元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電腦軟體概論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、系統軟體</w:t>
            </w:r>
          </w:p>
        </w:tc>
      </w:tr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1A4FB4" w:rsidRPr="00592A25" w:rsidRDefault="001A4FB4" w:rsidP="001A4FB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學習單、課堂練習</w:t>
            </w:r>
          </w:p>
        </w:tc>
      </w:tr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1A4FB4" w:rsidRPr="00592A25" w:rsidRDefault="001A4FB4" w:rsidP="001A4FB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學習單、課堂練習、學生上課學習狀況</w:t>
            </w:r>
          </w:p>
        </w:tc>
      </w:tr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1A4FB4" w:rsidRPr="00592A25" w:rsidRDefault="001A4FB4" w:rsidP="001A4FB4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2A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學生上課學習狀況40%、學習單與課堂練習60%</w:t>
            </w:r>
          </w:p>
        </w:tc>
      </w:tr>
      <w:tr w:rsidR="001A4FB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1A4FB4" w:rsidRPr="00542330" w:rsidRDefault="001A4FB4" w:rsidP="001A4FB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23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透課堂可以了解電腦的基本運作與</w:t>
            </w:r>
            <w:r w:rsidRPr="00723F85">
              <w:rPr>
                <w:rFonts w:ascii="標楷體" w:eastAsia="標楷體" w:hAnsi="標楷體"/>
                <w:color w:val="000000"/>
                <w:sz w:val="28"/>
                <w:szCs w:val="28"/>
              </w:rPr>
              <w:t>基本的資訊素養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，對於自己未來的升學選系有認識。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026E9B" w:rsidRDefault="001A4FB4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F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 w:hint="eastAsia"/>
          <w:color w:val="000000"/>
          <w:szCs w:val="24"/>
        </w:rPr>
      </w:pPr>
      <w:bookmarkStart w:id="0" w:name="_GoBack"/>
      <w:bookmarkEnd w:id="0"/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 w:hint="eastAsia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1A4FB4">
              <w:rPr>
                <w:rFonts w:ascii="Times New Roman" w:eastAsia="標楷體" w:hAnsi="標楷體" w:hint="eastAsia"/>
                <w:color w:val="000000"/>
                <w:szCs w:val="24"/>
              </w:rPr>
              <w:t>電腦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1A4FB4">
              <w:rPr>
                <w:rFonts w:ascii="標楷體" w:eastAsia="標楷體" w:hAnsi="標楷體" w:hint="eastAsia"/>
                <w:color w:val="000000"/>
                <w:szCs w:val="24"/>
              </w:rPr>
              <w:t>張傑富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1A4FB4"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1A4FB4" w:rsidRPr="00332AB4" w:rsidRDefault="001A4FB4" w:rsidP="001A4FB4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第一章資訊科學簡介與發展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1A4FB4" w:rsidRPr="00332AB4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第一章資訊科學簡介與發展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1A4FB4" w:rsidRPr="00332AB4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第一章資訊科學簡介與發展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E403D3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第二章電腦基本原理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第二章電腦基本原理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第二章電腦基本原理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E403D3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第三章電腦硬體概論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第三章電腦硬體概論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E403D3" w:rsidRDefault="001A4FB4" w:rsidP="001A4FB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1A4FB4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第三章電腦硬體概論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第四章電腦硬體基本單元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第四章電腦硬體基本單元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E403D3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1A4FB4" w:rsidRPr="00026E9B" w:rsidRDefault="001A4FB4" w:rsidP="001A4FB4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第四章電腦硬體基本單元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第五章電腦軟體概論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第五章電腦軟體概論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第五章電腦軟體概論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E403D3" w:rsidRDefault="001A4FB4" w:rsidP="001A4FB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第五章電腦軟體概論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第六章系統軟體</w:t>
            </w:r>
          </w:p>
        </w:tc>
        <w:tc>
          <w:tcPr>
            <w:tcW w:w="1559" w:type="dxa"/>
            <w:vAlign w:val="center"/>
          </w:tcPr>
          <w:p w:rsidR="001A4FB4" w:rsidRPr="00E759ED" w:rsidRDefault="001A4FB4" w:rsidP="001A4FB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A4F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A4FB4" w:rsidRPr="00026E9B" w:rsidRDefault="001A4FB4" w:rsidP="001A4F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1A4FB4" w:rsidRPr="00026E9B" w:rsidRDefault="001A4FB4" w:rsidP="001A4F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lastRenderedPageBreak/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49" w:rsidRDefault="00663B49" w:rsidP="00332AB4">
      <w:r>
        <w:separator/>
      </w:r>
    </w:p>
  </w:endnote>
  <w:endnote w:type="continuationSeparator" w:id="0">
    <w:p w:rsidR="00663B49" w:rsidRDefault="00663B49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49" w:rsidRDefault="00663B49" w:rsidP="00332AB4">
      <w:r>
        <w:separator/>
      </w:r>
    </w:p>
  </w:footnote>
  <w:footnote w:type="continuationSeparator" w:id="0">
    <w:p w:rsidR="00663B49" w:rsidRDefault="00663B49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91E0A"/>
    <w:rsid w:val="000B649F"/>
    <w:rsid w:val="001A4FB4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663B49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11F2D"/>
  <w15:docId w15:val="{142C3DFA-D75F-47E3-8221-B677403D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uesr</cp:lastModifiedBy>
  <cp:revision>2</cp:revision>
  <cp:lastPrinted>2017-02-13T09:17:00Z</cp:lastPrinted>
  <dcterms:created xsi:type="dcterms:W3CDTF">2017-02-23T02:37:00Z</dcterms:created>
  <dcterms:modified xsi:type="dcterms:W3CDTF">2017-02-23T02:37:00Z</dcterms:modified>
</cp:coreProperties>
</file>