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學年度第2學期　</w:t>
      </w:r>
      <w:r w:rsidR="006C25B0">
        <w:rPr>
          <w:rFonts w:ascii="標楷體" w:eastAsia="標楷體" w:hAnsi="標楷體" w:hint="eastAsia"/>
          <w:color w:val="000000"/>
          <w:sz w:val="40"/>
          <w:szCs w:val="40"/>
        </w:rPr>
        <w:t>二年甲班理 化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6C25B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蔡智宇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6C25B0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理化學習不應死記書本內容，而是要懂得活用。利用循序漸進釐清觀念來打好理化基礎。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B6E88" w:rsidRPr="008C68A4" w:rsidRDefault="006C25B0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將理化知識概念結合生活，減少學生抽象的觀念，掌握基本概念必能迎刃而解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第一章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化學反應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第五章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有機化合物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第二章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氧化還原反應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第六章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力與壓力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第三章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電解質與酸鹼鹽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第四章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反應速率與平衡</w:t>
            </w:r>
          </w:p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B6E88" w:rsidRDefault="003309B2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6C25B0">
              <w:rPr>
                <w:rFonts w:ascii="標楷體" w:eastAsia="標楷體" w:hint="eastAsia"/>
                <w:color w:val="000000"/>
                <w:sz w:val="28"/>
                <w:szCs w:val="28"/>
              </w:rPr>
              <w:t>自製講義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課外講義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額外補充教材與題目</w:t>
            </w:r>
          </w:p>
          <w:p w:rsidR="006C25B0" w:rsidRPr="00026E9B" w:rsidRDefault="006C25B0" w:rsidP="0003302C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B6E88" w:rsidRDefault="003309B2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6C25B0">
              <w:rPr>
                <w:rFonts w:ascii="標楷體" w:eastAsia="標楷體" w:hint="eastAsia"/>
                <w:color w:val="000000"/>
                <w:sz w:val="28"/>
                <w:szCs w:val="28"/>
              </w:rPr>
              <w:t>課堂抽考與提問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評量卷  (大卷與小卷)</w:t>
            </w:r>
          </w:p>
          <w:p w:rsidR="006C25B0" w:rsidRPr="00026E9B" w:rsidRDefault="006C25B0" w:rsidP="0003302C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定期評量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段考                  60%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課堂參與與學習態度    25%</w:t>
            </w:r>
          </w:p>
          <w:p w:rsidR="008B6E88" w:rsidRPr="00026E9B" w:rsidRDefault="006C25B0" w:rsidP="006C25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小考與作業            15%</w:t>
            </w:r>
          </w:p>
        </w:tc>
      </w:tr>
      <w:tr w:rsidR="006C25B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理化是有趣的課程，只是學生過度慌恐後而散失學習信心。希望能由簡入深，體會理化對生活中的便利。</w:t>
            </w:r>
          </w:p>
        </w:tc>
      </w:tr>
      <w:tr w:rsidR="006C25B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參與學生學習，親子增進科學素養</w:t>
            </w:r>
          </w:p>
          <w:p w:rsidR="006C25B0" w:rsidRPr="006C25B0" w:rsidRDefault="006C25B0" w:rsidP="006C25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                教師姓名：            授課班級：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原子量、分子量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莫耳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莫耳、化學計量</w:t>
            </w:r>
          </w:p>
        </w:tc>
        <w:tc>
          <w:tcPr>
            <w:tcW w:w="1559" w:type="dxa"/>
            <w:vAlign w:val="center"/>
          </w:tcPr>
          <w:p w:rsidR="00332AB4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化學計量、氧化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026E9B" w:rsidRDefault="006C25B0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氧化還原、電解質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酸和鹼、複習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接觸面計、濃度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6C25B0" w:rsidRPr="00026E9B" w:rsidRDefault="00332AB4" w:rsidP="006C25B0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溫度、催化劑與反應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可逆反應與平衡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Default="006C25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有機化合物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026E9B" w:rsidRDefault="006C25B0" w:rsidP="006C25B0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常見有機化合物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6C25B0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聚合物與衣料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有機化合物與生活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力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力的測量與合成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摩擦力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C25B0">
              <w:rPr>
                <w:rFonts w:ascii="標楷體" w:eastAsia="標楷體" w:hAnsi="標楷體" w:hint="eastAsia"/>
                <w:color w:val="000000"/>
                <w:szCs w:val="24"/>
              </w:rPr>
              <w:t>壓力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6C25B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浮力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2DD" w:rsidRDefault="00C632DD" w:rsidP="00332AB4">
      <w:r>
        <w:separator/>
      </w:r>
    </w:p>
  </w:endnote>
  <w:endnote w:type="continuationSeparator" w:id="0">
    <w:p w:rsidR="00C632DD" w:rsidRDefault="00C632DD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2DD" w:rsidRDefault="00C632DD" w:rsidP="00332AB4">
      <w:r>
        <w:separator/>
      </w:r>
    </w:p>
  </w:footnote>
  <w:footnote w:type="continuationSeparator" w:id="0">
    <w:p w:rsidR="00C632DD" w:rsidRDefault="00C632DD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6C25B0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632DD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14C71-5190-4A44-87B1-C1567760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6</cp:revision>
  <cp:lastPrinted>2017-02-13T09:17:00Z</cp:lastPrinted>
  <dcterms:created xsi:type="dcterms:W3CDTF">2017-02-13T09:05:00Z</dcterms:created>
  <dcterms:modified xsi:type="dcterms:W3CDTF">2017-03-02T15:02:00Z</dcterms:modified>
</cp:coreProperties>
</file>