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391ADD">
        <w:rPr>
          <w:rFonts w:ascii="標楷體" w:eastAsia="標楷體" w:hAnsi="標楷體" w:hint="eastAsia"/>
          <w:color w:val="000000"/>
          <w:sz w:val="40"/>
          <w:szCs w:val="40"/>
        </w:rPr>
        <w:t>國</w:t>
      </w:r>
      <w:r w:rsidR="006D2CF0">
        <w:rPr>
          <w:rFonts w:ascii="標楷體" w:eastAsia="標楷體" w:hAnsi="標楷體" w:hint="eastAsia"/>
          <w:color w:val="000000"/>
          <w:sz w:val="40"/>
          <w:szCs w:val="40"/>
        </w:rPr>
        <w:t>二丁戊</w:t>
      </w:r>
      <w:r w:rsidR="00391ADD">
        <w:rPr>
          <w:rFonts w:ascii="標楷體" w:eastAsia="標楷體" w:hAnsi="標楷體" w:hint="eastAsia"/>
          <w:color w:val="000000"/>
          <w:sz w:val="40"/>
          <w:szCs w:val="40"/>
        </w:rPr>
        <w:t>班公民科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91AD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林佑儒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一、有教無類</w:t>
            </w:r>
            <w:r w:rsidRPr="00391ADD">
              <w:rPr>
                <w:rFonts w:ascii="標楷體" w:eastAsia="標楷體" w:hAnsi="標楷體" w:hint="eastAsia"/>
              </w:rPr>
              <w:t>：每一位學生都應該平等對待，師生必須建立彼此的信任感和默契，建立亦師亦友的關係。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二、適性揚才</w:t>
            </w:r>
            <w:r w:rsidRPr="00391ADD">
              <w:rPr>
                <w:rFonts w:ascii="標楷體" w:eastAsia="標楷體" w:hAnsi="標楷體" w:hint="eastAsia"/>
              </w:rPr>
              <w:t>：配合學生不同性格、家庭背景、興趣和特質給予相應的教學，並鼓勵學生盡量發揮自己的長才。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三、課堂常規：</w:t>
            </w:r>
            <w:r w:rsidRPr="00391ADD">
              <w:rPr>
                <w:rFonts w:ascii="標楷體" w:eastAsia="標楷體" w:hAnsi="標楷體" w:hint="eastAsia"/>
              </w:rPr>
              <w:t>訂出學生課堂秩序須遵守之規範，以及課堂表現之規定，如</w:t>
            </w:r>
            <w:r w:rsidRPr="00391ADD">
              <w:rPr>
                <w:rFonts w:ascii="標楷體" w:eastAsia="標楷體" w:hAnsi="標楷體" w:hint="eastAsia"/>
                <w:szCs w:val="24"/>
              </w:rPr>
              <w:t>作業繳交、筆記書寫、榮譽制度等。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四、提升學習興趣：</w:t>
            </w:r>
            <w:r w:rsidRPr="00391ADD">
              <w:rPr>
                <w:rFonts w:ascii="標楷體" w:eastAsia="標楷體" w:hAnsi="標楷體" w:hint="eastAsia"/>
                <w:szCs w:val="24"/>
              </w:rPr>
              <w:t>讓學生能夠喜歡公民，並認為公民等人文學科對自己的生命歷程有幫助，同時重視教室外的知識與學科知識的結合。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五、重視人文省思：</w:t>
            </w:r>
            <w:r w:rsidRPr="00391ADD">
              <w:rPr>
                <w:rFonts w:ascii="標楷體" w:eastAsia="標楷體" w:hAnsi="標楷體"/>
              </w:rPr>
              <w:t>人文教育目的</w:t>
            </w:r>
            <w:r w:rsidRPr="00391ADD">
              <w:rPr>
                <w:rFonts w:ascii="標楷體" w:eastAsia="標楷體" w:hAnsi="標楷體" w:hint="eastAsia"/>
              </w:rPr>
              <w:t>旨</w:t>
            </w:r>
            <w:r w:rsidRPr="00391ADD">
              <w:rPr>
                <w:rFonts w:ascii="標楷體" w:eastAsia="標楷體" w:hAnsi="標楷體"/>
              </w:rPr>
              <w:t>在陶養學生對人性與生命之瞭解與尊重</w:t>
            </w:r>
            <w:r w:rsidRPr="00391ADD">
              <w:rPr>
                <w:rFonts w:ascii="標楷體" w:eastAsia="標楷體" w:hAnsi="標楷體" w:hint="eastAsia"/>
              </w:rPr>
              <w:t>，其學習成效尤重實踐，本課程希望學生能從學習中，關注具有人文深度的思考訓練。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6D2CF0" w:rsidRDefault="006D2CF0" w:rsidP="006D2CF0">
            <w:pPr>
              <w:rPr>
                <w:rFonts w:ascii="標楷體" w:eastAsia="標楷體" w:hAnsi="標楷體" w:cs="Times New Roman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1.</w:t>
            </w:r>
            <w:r>
              <w:rPr>
                <w:rFonts w:ascii="標楷體" w:eastAsia="標楷體" w:hAnsi="標楷體" w:cs="Times New Roman" w:hint="eastAsia"/>
                <w:sz w:val="26"/>
              </w:rPr>
              <w:t>明白法律的意義與位階，並瞭解民主國家制定法律的目的，培養學生擁有現代法治的民主精神。</w:t>
            </w:r>
          </w:p>
          <w:p w:rsidR="006D2CF0" w:rsidRDefault="006D2CF0" w:rsidP="006D2CF0">
            <w:pPr>
              <w:rPr>
                <w:rFonts w:ascii="標楷體" w:eastAsia="標楷體" w:hAnsi="標楷體" w:cs="Times New Roman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2.</w:t>
            </w:r>
            <w:r>
              <w:rPr>
                <w:rFonts w:ascii="標楷體" w:eastAsia="標楷體" w:hAnsi="標楷體" w:cs="Times New Roman" w:hint="eastAsia"/>
                <w:sz w:val="26"/>
              </w:rPr>
              <w:t>了解基本權利主要內涵，明白權利與義務是相對概念，培養學生享權利也要盡義務的態度。</w:t>
            </w:r>
          </w:p>
          <w:p w:rsidR="006D2CF0" w:rsidRPr="00D77DE6" w:rsidRDefault="006D2CF0" w:rsidP="006D2CF0">
            <w:pPr>
              <w:rPr>
                <w:rFonts w:ascii="標楷體" w:eastAsia="標楷體" w:hAnsi="標楷體" w:cs="Times New Roman" w:hint="eastAsia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3.認識民法，及行使權利的原則</w:t>
            </w:r>
            <w:r w:rsidRPr="00D77DE6">
              <w:rPr>
                <w:rFonts w:ascii="標楷體" w:eastAsia="標楷體" w:hAnsi="標楷體" w:cs="Times New Roman" w:hint="eastAsia"/>
                <w:spacing w:val="-10"/>
                <w:sz w:val="26"/>
                <w:szCs w:val="26"/>
              </w:rPr>
              <w:t>。</w:t>
            </w:r>
          </w:p>
          <w:p w:rsidR="006D2CF0" w:rsidRPr="00D77DE6" w:rsidRDefault="006D2CF0" w:rsidP="006D2CF0">
            <w:pPr>
              <w:rPr>
                <w:rFonts w:ascii="標楷體" w:eastAsia="標楷體" w:hAnsi="標楷體" w:cs="Times New Roman" w:hint="eastAsia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4.</w:t>
            </w:r>
            <w:r w:rsidRPr="00D77DE6">
              <w:rPr>
                <w:rFonts w:ascii="標楷體" w:eastAsia="標楷體" w:hAnsi="標楷體" w:cs="Times New Roman" w:hint="eastAsia"/>
                <w:spacing w:val="-10"/>
                <w:sz w:val="26"/>
                <w:szCs w:val="26"/>
              </w:rPr>
              <w:t>認識刑法，及犯罪的構成要件。</w:t>
            </w:r>
          </w:p>
          <w:p w:rsidR="006D2CF0" w:rsidRDefault="006D2CF0" w:rsidP="006D2CF0">
            <w:pPr>
              <w:rPr>
                <w:rFonts w:ascii="標楷體" w:eastAsia="標楷體" w:hAnsi="標楷體" w:cs="Times New Roman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5.</w:t>
            </w:r>
            <w:r>
              <w:rPr>
                <w:rFonts w:ascii="標楷體" w:eastAsia="標楷體" w:hAnsi="標楷體" w:cs="Times New Roman" w:hint="eastAsia"/>
                <w:sz w:val="26"/>
              </w:rPr>
              <w:t>了解權利救濟的意義與方式。</w:t>
            </w:r>
          </w:p>
          <w:p w:rsidR="008B6E88" w:rsidRPr="008C68A4" w:rsidRDefault="006D2CF0" w:rsidP="006D2CF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</w:rPr>
              <w:t>6.</w:t>
            </w:r>
            <w:r>
              <w:rPr>
                <w:rFonts w:ascii="標楷體" w:eastAsia="標楷體" w:hAnsi="標楷體" w:cs="Times New Roman" w:hint="eastAsia"/>
                <w:sz w:val="26"/>
              </w:rPr>
              <w:t>明白法律常識在生活中的重要性，進而培養學生知法更要守法觀念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D361C6" w:rsidRPr="006D2CF0" w:rsidRDefault="006D2CF0" w:rsidP="00D361C6">
            <w:pPr>
              <w:spacing w:line="40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6D2CF0">
              <w:rPr>
                <w:rFonts w:ascii="標楷體" w:eastAsia="標楷體" w:hAnsi="標楷體" w:hint="eastAsia"/>
                <w:szCs w:val="24"/>
              </w:rPr>
              <w:t>一、翰林</w:t>
            </w:r>
            <w:r w:rsidR="00391ADD" w:rsidRPr="006D2CF0">
              <w:rPr>
                <w:rFonts w:ascii="標楷體" w:eastAsia="標楷體" w:hAnsi="標楷體" w:hint="eastAsia"/>
                <w:szCs w:val="24"/>
              </w:rPr>
              <w:t>版國中公</w:t>
            </w:r>
            <w:r w:rsidRPr="006D2CF0">
              <w:rPr>
                <w:rFonts w:eastAsia="標楷體" w:hint="eastAsia"/>
                <w:color w:val="000000"/>
                <w:szCs w:val="24"/>
              </w:rPr>
              <w:t>民二下</w:t>
            </w:r>
            <w:r w:rsidR="00D361C6" w:rsidRPr="006D2CF0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391ADD" w:rsidRPr="006D2CF0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6D2CF0">
              <w:rPr>
                <w:rFonts w:ascii="標楷體" w:eastAsia="標楷體" w:hAnsi="標楷體" w:hint="eastAsia"/>
                <w:szCs w:val="24"/>
              </w:rPr>
              <w:t>二、相關習作與參考書。</w:t>
            </w:r>
          </w:p>
          <w:p w:rsidR="00391ADD" w:rsidRPr="006D2CF0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6D2CF0">
              <w:rPr>
                <w:rFonts w:ascii="標楷體" w:eastAsia="標楷體" w:hAnsi="標楷體" w:hint="eastAsia"/>
                <w:szCs w:val="24"/>
              </w:rPr>
              <w:t>三、解題技巧。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CF0">
              <w:rPr>
                <w:rFonts w:ascii="標楷體" w:eastAsia="標楷體" w:hAnsi="標楷體" w:hint="eastAsia"/>
                <w:szCs w:val="24"/>
              </w:rPr>
              <w:t>四、課外補充。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一、基礎：</w:t>
            </w:r>
            <w:r w:rsidRPr="00391ADD">
              <w:rPr>
                <w:rFonts w:ascii="標楷體" w:eastAsia="標楷體" w:hAnsi="標楷體" w:hint="eastAsia"/>
                <w:szCs w:val="24"/>
              </w:rPr>
              <w:t>配合課本與習作所附上的練習題進行課後練習。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二、進階：</w:t>
            </w:r>
            <w:r w:rsidRPr="00391ADD">
              <w:rPr>
                <w:rFonts w:ascii="標楷體" w:eastAsia="標楷體" w:hAnsi="標楷體" w:hint="eastAsia"/>
                <w:szCs w:val="24"/>
              </w:rPr>
              <w:t>必須完成教師規定之各式考題練習。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三、精熟：</w:t>
            </w:r>
            <w:r w:rsidRPr="00391ADD">
              <w:rPr>
                <w:rFonts w:ascii="標楷體" w:eastAsia="標楷體" w:hAnsi="標楷體" w:hint="eastAsia"/>
                <w:szCs w:val="24"/>
              </w:rPr>
              <w:t>運用資訊能力和人文省思完成分組或個人報告。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一、形成性評量：</w:t>
            </w:r>
            <w:r w:rsidRPr="00391ADD">
              <w:rPr>
                <w:rFonts w:ascii="標楷體" w:eastAsia="標楷體" w:hAnsi="標楷體" w:hint="eastAsia"/>
                <w:szCs w:val="24"/>
              </w:rPr>
              <w:t>包含隨堂考、測驗練習、指定報告作業、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szCs w:val="24"/>
              </w:rPr>
              <w:t>學生的表達心得、師生</w:t>
            </w:r>
            <w:r w:rsidRPr="00391ADD">
              <w:rPr>
                <w:rFonts w:ascii="標楷體" w:eastAsia="標楷體" w:hAnsi="標楷體"/>
                <w:szCs w:val="24"/>
              </w:rPr>
              <w:t>晤談</w:t>
            </w:r>
            <w:r w:rsidRPr="00391ADD">
              <w:rPr>
                <w:rFonts w:ascii="標楷體" w:eastAsia="標楷體" w:hAnsi="標楷體" w:hint="eastAsia"/>
                <w:szCs w:val="24"/>
              </w:rPr>
              <w:t>、</w:t>
            </w:r>
            <w:r w:rsidRPr="00391ADD">
              <w:rPr>
                <w:rFonts w:ascii="標楷體" w:eastAsia="標楷體" w:hAnsi="標楷體"/>
                <w:szCs w:val="24"/>
              </w:rPr>
              <w:t>自我</w:t>
            </w:r>
            <w:r w:rsidRPr="00391ADD">
              <w:rPr>
                <w:rFonts w:ascii="標楷體" w:eastAsia="標楷體" w:hAnsi="標楷體" w:hint="eastAsia"/>
                <w:szCs w:val="24"/>
              </w:rPr>
              <w:t>作業</w:t>
            </w:r>
            <w:r w:rsidRPr="00391ADD">
              <w:rPr>
                <w:rFonts w:ascii="標楷體" w:eastAsia="標楷體" w:hAnsi="標楷體"/>
                <w:szCs w:val="24"/>
              </w:rPr>
              <w:t>評量</w:t>
            </w:r>
            <w:r w:rsidRPr="00391ADD">
              <w:rPr>
                <w:rFonts w:ascii="標楷體" w:eastAsia="標楷體" w:hAnsi="標楷體" w:hint="eastAsia"/>
                <w:szCs w:val="24"/>
              </w:rPr>
              <w:t>以及課本的筆記抄寫。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Pr="00391ADD">
              <w:rPr>
                <w:rFonts w:ascii="標楷體" w:eastAsia="標楷體" w:hAnsi="標楷體"/>
                <w:b/>
                <w:szCs w:val="24"/>
              </w:rPr>
              <w:t>總結性評量</w:t>
            </w:r>
            <w:r w:rsidRPr="00391ADD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391ADD">
              <w:rPr>
                <w:rFonts w:ascii="標楷體" w:eastAsia="標楷體" w:hAnsi="標楷體" w:hint="eastAsia"/>
                <w:szCs w:val="24"/>
              </w:rPr>
              <w:t>各次段考。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三、上課態度與秩序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spacing w:line="290" w:lineRule="exact"/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一、週考與各次段考佔60％</w:t>
            </w:r>
          </w:p>
          <w:p w:rsidR="00391ADD" w:rsidRPr="00391ADD" w:rsidRDefault="00391ADD" w:rsidP="00391ADD">
            <w:pPr>
              <w:spacing w:line="290" w:lineRule="exact"/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二、各式形成性評量（含上課秩序與態度）佔40％</w:t>
            </w:r>
          </w:p>
          <w:p w:rsidR="008B6E88" w:rsidRPr="00391ADD" w:rsidRDefault="008B6E88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對學生的期望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一、具有基礎公民相關理論知識的素養。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二、對於本學科的學習態度得確實。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三、必須培養閱讀課外社會科學與社會事件讀物的習慣。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四、具有使用資訊管道蒐集和書寫社會議題作業的能力。</w:t>
            </w:r>
          </w:p>
          <w:p w:rsidR="003643EA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</w:rPr>
              <w:t>五、能夠對於相關考題應答的準確實力。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學生掌握社會學科的敏感度與實力，必須靠時間、資源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</w:rPr>
              <w:t>和興趣等各層面長期的累積才可能有一定的成效。學生除須配合課本進度學習外，亦得在課外廣泛閱覽或思考與學科相關的知識，方能有機會精進，最後以達認知、情意、技能等學習層面的均衡發展。</w:t>
            </w:r>
          </w:p>
        </w:tc>
      </w:tr>
    </w:tbl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2032C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</w:t>
            </w:r>
            <w:r w:rsidR="006D2C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公民</w:t>
            </w:r>
            <w:r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教師姓名：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林佑儒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</w:t>
            </w:r>
            <w:r w:rsidR="006D2C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二丁</w:t>
            </w:r>
            <w:r w:rsidR="002032C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～</w:t>
            </w:r>
            <w:r w:rsidR="006D2C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國二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戊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6D2CF0" w:rsidRDefault="006D2CF0" w:rsidP="006D2CF0">
            <w:pPr>
              <w:spacing w:line="0" w:lineRule="atLeast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第一章</w:t>
            </w:r>
            <w:r w:rsidRPr="00EB5A12">
              <w:rPr>
                <w:rFonts w:ascii="新細明體" w:hAnsi="新細明體" w:hint="eastAsia"/>
                <w:sz w:val="20"/>
                <w:szCs w:val="20"/>
              </w:rPr>
              <w:t>法律的基本概念</w:t>
            </w:r>
          </w:p>
          <w:p w:rsidR="006D2CF0" w:rsidRPr="00511833" w:rsidRDefault="006D2CF0" w:rsidP="006D2CF0">
            <w:pPr>
              <w:spacing w:line="0" w:lineRule="atLeas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51183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一、法律的原則</w:t>
            </w:r>
          </w:p>
          <w:p w:rsidR="006D2CF0" w:rsidRPr="00511833" w:rsidRDefault="006D2CF0" w:rsidP="006D2CF0">
            <w:pPr>
              <w:spacing w:line="0" w:lineRule="atLeas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51183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1.人民與政府都要守法。</w:t>
            </w:r>
          </w:p>
          <w:p w:rsidR="006D2CF0" w:rsidRPr="00511833" w:rsidRDefault="006D2CF0" w:rsidP="006D2CF0">
            <w:pPr>
              <w:spacing w:line="0" w:lineRule="atLeas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51183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2.法律規範不溯及既往。</w:t>
            </w:r>
          </w:p>
          <w:p w:rsidR="005F5139" w:rsidRDefault="006D2CF0" w:rsidP="006D2CF0">
            <w:pPr>
              <w:rPr>
                <w:rFonts w:ascii="Times New Roman" w:eastAsia="新細明體" w:hAnsi="新細明體" w:cs="Times New Roman" w:hint="eastAsia"/>
                <w:sz w:val="20"/>
                <w:szCs w:val="20"/>
              </w:rPr>
            </w:pPr>
            <w:r w:rsidRPr="00511833">
              <w:rPr>
                <w:rFonts w:ascii="Times New Roman" w:eastAsia="新細明體" w:hAnsi="新細明體" w:cs="Times New Roman" w:hint="eastAsia"/>
                <w:sz w:val="20"/>
                <w:szCs w:val="20"/>
              </w:rPr>
              <w:t>3.</w:t>
            </w:r>
            <w:r w:rsidRPr="00511833">
              <w:rPr>
                <w:rFonts w:ascii="Times New Roman" w:eastAsia="新細明體" w:hAnsi="新細明體" w:cs="Times New Roman" w:hint="eastAsia"/>
                <w:sz w:val="20"/>
                <w:szCs w:val="20"/>
              </w:rPr>
              <w:t>法律內容須與時俱進。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二、法律的主要功能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1.保障人民權利。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2.維護社會秩序。</w:t>
            </w:r>
          </w:p>
          <w:p w:rsidR="006D2CF0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3.促進社會進步。</w:t>
            </w:r>
          </w:p>
          <w:p w:rsidR="006D2CF0" w:rsidRPr="006D2CF0" w:rsidRDefault="006D2CF0" w:rsidP="006D2CF0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8B6E88" w:rsidRPr="003A5F0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5F5139" w:rsidRDefault="005F513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……………………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3-4-4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【生涯發展教育】</w:t>
            </w:r>
          </w:p>
          <w:p w:rsidR="005F5139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2-3-2 </w:t>
            </w:r>
            <w:r w:rsidRPr="00B16D9C">
              <w:rPr>
                <w:rFonts w:ascii="Calibri" w:eastAsia="新細明體" w:hAnsi="Calibri" w:cs="Times New Roman" w:hint="eastAsia"/>
              </w:rPr>
              <w:t>了解自己的興趣、性向、價值觀及人格特質所適合發展的方向。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5F5139"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6D2CF0" w:rsidRDefault="006D2CF0" w:rsidP="006D2CF0">
            <w:pPr>
              <w:spacing w:line="0" w:lineRule="atLeast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第一章</w:t>
            </w:r>
            <w:r w:rsidRPr="00EB5A12">
              <w:rPr>
                <w:rFonts w:ascii="新細明體" w:hAnsi="新細明體" w:hint="eastAsia"/>
                <w:sz w:val="20"/>
                <w:szCs w:val="20"/>
              </w:rPr>
              <w:t>法律的基本概念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三、法律的位階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1.廣義的法律分為憲法、法律與命令三種。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2.廣義的法律位階：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(1)憲法是所有法令的依據，具有最高性、穩定性、原則性。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(2)立法機關制定法律，具體實現憲法的內涵。</w:t>
            </w:r>
          </w:p>
          <w:p w:rsidR="005F5139" w:rsidRPr="005F5139" w:rsidRDefault="006D2CF0" w:rsidP="006D2CF0">
            <w:pPr>
              <w:rPr>
                <w:kern w:val="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(3)行政機關依據法律的授權，訂定行政命令，較法律更為具體，分為法規命令與行政規則。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8B6E88" w:rsidRPr="003A5F0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3-4-4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【生涯發展教育】</w:t>
            </w:r>
          </w:p>
          <w:p w:rsidR="008B6E88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2-3-2 </w:t>
            </w:r>
            <w:r w:rsidRPr="00B16D9C">
              <w:rPr>
                <w:rFonts w:ascii="Calibri" w:eastAsia="新細明體" w:hAnsi="Calibri" w:cs="Times New Roman" w:hint="eastAsia"/>
              </w:rPr>
              <w:t>了解自己的興趣、性向、價值觀及人格特質所適合發展的方向。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5F5139" w:rsidRDefault="006D2CF0" w:rsidP="005F51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第二章</w:t>
            </w:r>
            <w:r w:rsidRPr="00EB5A12">
              <w:rPr>
                <w:rFonts w:ascii="新細明體" w:hAnsi="新細明體" w:hint="eastAsia"/>
                <w:sz w:val="20"/>
                <w:szCs w:val="20"/>
              </w:rPr>
              <w:t xml:space="preserve">　人民的基本權利與義務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一、人民基本權利的種類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1.平等權。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lastRenderedPageBreak/>
              <w:t>2.自由權。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3.受益權。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4.參政權。</w:t>
            </w:r>
          </w:p>
          <w:p w:rsidR="006D2CF0" w:rsidRDefault="006D2CF0" w:rsidP="006D2CF0">
            <w:pPr>
              <w:rPr>
                <w:rFonts w:hint="eastAsia"/>
                <w:sz w:val="20"/>
                <w:szCs w:val="20"/>
              </w:rPr>
            </w:pPr>
            <w:r w:rsidRPr="00EB5A12">
              <w:rPr>
                <w:rFonts w:hint="eastAsia"/>
                <w:sz w:val="20"/>
                <w:szCs w:val="20"/>
              </w:rPr>
              <w:t>5.</w:t>
            </w:r>
            <w:r w:rsidRPr="00EB5A12">
              <w:rPr>
                <w:rFonts w:hint="eastAsia"/>
                <w:sz w:val="20"/>
                <w:szCs w:val="20"/>
              </w:rPr>
              <w:t>其他基本權。</w:t>
            </w:r>
          </w:p>
          <w:p w:rsidR="006D2CF0" w:rsidRPr="00026E9B" w:rsidRDefault="006D2CF0" w:rsidP="006D2CF0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F5139" w:rsidRPr="00B16D9C" w:rsidRDefault="00332AB4" w:rsidP="005F5139">
            <w:pPr>
              <w:rPr>
                <w:rFonts w:ascii="Calibri" w:eastAsia="新細明體" w:hAnsi="Calibri" w:cs="Times New Roman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 </w:t>
            </w:r>
            <w:r w:rsidR="005F5139"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3-4-7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332AB4" w:rsidRPr="00E403D3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探索各種權利可能發生的衝突，並了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解如何運用民主溝通及法律程序，進行評估與取捨。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6D2CF0" w:rsidRDefault="006D2CF0" w:rsidP="006D2CF0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第二章</w:t>
            </w:r>
            <w:r w:rsidRPr="00EB5A12">
              <w:rPr>
                <w:rFonts w:ascii="新細明體" w:hAnsi="新細明體" w:hint="eastAsia"/>
                <w:sz w:val="20"/>
                <w:szCs w:val="20"/>
              </w:rPr>
              <w:t xml:space="preserve">　人民的基本權利與義務</w:t>
            </w:r>
          </w:p>
          <w:p w:rsidR="006D2CF0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依據我國憲法第23條的規定，為防止妨礙他人自由、避免緊急危難、維持社會秩序、增進公共利益的情形下，政府可以立法限制人民的基本權利。</w:t>
            </w:r>
          </w:p>
          <w:p w:rsidR="006D2CF0" w:rsidRDefault="006D2CF0" w:rsidP="006D2CF0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573345">
              <w:rPr>
                <w:rFonts w:ascii="新細明體" w:hAnsi="新細明體" w:hint="eastAsia"/>
                <w:color w:val="FF0000"/>
                <w:sz w:val="20"/>
                <w:szCs w:val="20"/>
              </w:rPr>
              <w:t>請同學</w:t>
            </w:r>
            <w:r>
              <w:rPr>
                <w:rFonts w:ascii="新細明體" w:hAnsi="新細明體" w:hint="eastAsia"/>
                <w:color w:val="FF0000"/>
                <w:sz w:val="20"/>
                <w:szCs w:val="20"/>
              </w:rPr>
              <w:t>分組討論在生活當中有哪些例子符合</w:t>
            </w:r>
            <w:r w:rsidRPr="00C641E4">
              <w:rPr>
                <w:rFonts w:ascii="新細明體" w:hAnsi="新細明體" w:hint="eastAsia"/>
                <w:color w:val="FF0000"/>
                <w:sz w:val="20"/>
                <w:szCs w:val="20"/>
              </w:rPr>
              <w:t>憲法第23條的規定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三、憲法規定的人民基本義務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1.納稅的義務。</w:t>
            </w:r>
          </w:p>
          <w:p w:rsidR="006D2CF0" w:rsidRPr="00EB5A12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2.服兵役的義務。</w:t>
            </w:r>
          </w:p>
          <w:p w:rsidR="006D2CF0" w:rsidRDefault="006D2CF0" w:rsidP="006D2CF0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EB5A12">
              <w:rPr>
                <w:rFonts w:ascii="新細明體" w:hAnsi="新細明體" w:hint="eastAsia"/>
                <w:sz w:val="20"/>
                <w:szCs w:val="20"/>
              </w:rPr>
              <w:t>3.受國民教育的義務。</w:t>
            </w:r>
          </w:p>
          <w:p w:rsidR="006D2CF0" w:rsidRPr="00C641E4" w:rsidRDefault="006D2CF0" w:rsidP="006D2CF0">
            <w:pPr>
              <w:spacing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C641E4">
              <w:rPr>
                <w:rFonts w:ascii="新細明體" w:hAnsi="新細明體" w:hint="eastAsia"/>
                <w:color w:val="FF0000"/>
                <w:sz w:val="20"/>
                <w:szCs w:val="20"/>
              </w:rPr>
              <w:t>請同學報告人民不盡基本義務時國家會有什麼結果</w:t>
            </w:r>
          </w:p>
          <w:p w:rsidR="006D2CF0" w:rsidRPr="006D2CF0" w:rsidRDefault="006D2CF0" w:rsidP="006D2CF0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32AB4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rPr>
                <w:rFonts w:ascii="標楷體" w:eastAsia="標楷體" w:hAnsi="標楷體"/>
                <w:color w:val="000000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3-4-7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332AB4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探索各種權利可能發生的衝突，並了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解如何運用民主溝通及法律程序，進行評估與取捨。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6D2CF0" w:rsidP="005F5139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紙筆練習</w:t>
            </w:r>
          </w:p>
        </w:tc>
        <w:tc>
          <w:tcPr>
            <w:tcW w:w="1559" w:type="dxa"/>
            <w:vAlign w:val="center"/>
          </w:tcPr>
          <w:p w:rsidR="00332AB4" w:rsidRPr="00026E9B" w:rsidRDefault="003A5F0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5339"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>
              <w:rPr>
                <w:rFonts w:ascii="標楷體" w:eastAsia="標楷體" w:hAnsi="標楷體" w:hint="eastAsia"/>
                <w:color w:val="000000"/>
                <w:szCs w:val="24"/>
              </w:rPr>
              <w:t>月考複習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505339" w:rsidRDefault="006D2CF0" w:rsidP="005053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第三章</w:t>
            </w:r>
            <w:r w:rsidRPr="004C3426">
              <w:rPr>
                <w:rFonts w:ascii="新細明體" w:hAnsi="新細明體" w:hint="eastAsia"/>
                <w:sz w:val="20"/>
                <w:szCs w:val="20"/>
              </w:rPr>
              <w:t xml:space="preserve">　民法與生活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一、日常生活中常見的民法概念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1.財產行為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(1)租賃。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(2)買賣。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(3)借貸。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2.身分行為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(1)婚姻。</w:t>
            </w:r>
          </w:p>
          <w:p w:rsidR="006D2CF0" w:rsidRPr="00026E9B" w:rsidRDefault="006D2CF0" w:rsidP="006D2C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C3426">
              <w:rPr>
                <w:rFonts w:hAnsi="新細明體" w:hint="eastAsia"/>
                <w:sz w:val="20"/>
                <w:szCs w:val="20"/>
              </w:rPr>
              <w:t>(2)</w:t>
            </w:r>
            <w:r w:rsidRPr="004C3426">
              <w:rPr>
                <w:rFonts w:hAnsi="新細明體" w:hint="eastAsia"/>
                <w:sz w:val="20"/>
                <w:szCs w:val="20"/>
              </w:rPr>
              <w:t>遺產繼承。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E403D3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Default="006D2CF0" w:rsidP="005053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第三章</w:t>
            </w:r>
            <w:r w:rsidRPr="004C3426">
              <w:rPr>
                <w:rFonts w:ascii="新細明體" w:hAnsi="新細明體" w:hint="eastAsia"/>
                <w:sz w:val="20"/>
                <w:szCs w:val="20"/>
              </w:rPr>
              <w:t xml:space="preserve">　民法與生活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二、民法的基本原則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1.契約自由原則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2.誠實信用原則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3.權利濫用禁止原則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三、民法上的行為能力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1.無行為能力人。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2.限制行為能力人。</w:t>
            </w:r>
          </w:p>
          <w:p w:rsidR="006D2CF0" w:rsidRDefault="006D2CF0" w:rsidP="006D2CF0">
            <w:pPr>
              <w:rPr>
                <w:rFonts w:hAnsi="新細明體" w:hint="eastAsia"/>
                <w:sz w:val="20"/>
                <w:szCs w:val="20"/>
              </w:rPr>
            </w:pPr>
            <w:r w:rsidRPr="004C3426">
              <w:rPr>
                <w:rFonts w:hAnsi="新細明體" w:hint="eastAsia"/>
                <w:sz w:val="20"/>
                <w:szCs w:val="20"/>
              </w:rPr>
              <w:t>3.</w:t>
            </w:r>
            <w:r w:rsidRPr="004C3426">
              <w:rPr>
                <w:rFonts w:hAnsi="新細明體" w:hint="eastAsia"/>
                <w:sz w:val="20"/>
                <w:szCs w:val="20"/>
              </w:rPr>
              <w:t>完全行為能力人。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四、民事責任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1.侵權行為與債務不履行。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2.民事責任的承擔方式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(1)損害賠償。</w:t>
            </w:r>
          </w:p>
          <w:p w:rsidR="006D2CF0" w:rsidRDefault="006D2CF0" w:rsidP="006D2CF0">
            <w:pPr>
              <w:spacing w:line="0" w:lineRule="atLeast"/>
              <w:rPr>
                <w:rFonts w:hAnsi="新細明體"/>
                <w:sz w:val="20"/>
                <w:szCs w:val="20"/>
              </w:rPr>
            </w:pPr>
            <w:r w:rsidRPr="004C3426">
              <w:rPr>
                <w:rFonts w:hAnsi="新細明體" w:hint="eastAsia"/>
                <w:sz w:val="20"/>
                <w:szCs w:val="20"/>
              </w:rPr>
              <w:t>(2)</w:t>
            </w:r>
            <w:r w:rsidRPr="004C3426">
              <w:rPr>
                <w:rFonts w:hAnsi="新細明體" w:hint="eastAsia"/>
                <w:sz w:val="20"/>
                <w:szCs w:val="20"/>
              </w:rPr>
              <w:t>權利剝奪。</w:t>
            </w:r>
          </w:p>
          <w:p w:rsidR="006D2CF0" w:rsidRPr="00026E9B" w:rsidRDefault="006D2CF0" w:rsidP="006D2CF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505339" w:rsidRDefault="006D2CF0" w:rsidP="005053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第四章</w:t>
            </w:r>
            <w:r w:rsidRPr="004C3426">
              <w:rPr>
                <w:rFonts w:ascii="新細明體" w:hAnsi="新細明體" w:hint="eastAsia"/>
                <w:sz w:val="20"/>
                <w:szCs w:val="20"/>
              </w:rPr>
              <w:t xml:space="preserve">　刑法與行政法規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一、刑法的意義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1.</w:t>
            </w:r>
            <w:r w:rsidRPr="00C6532E">
              <w:rPr>
                <w:rFonts w:hint="eastAsia"/>
                <w:sz w:val="20"/>
                <w:szCs w:val="20"/>
              </w:rPr>
              <w:t>刑法是規範「什麼行為構成犯罪」，以及「犯罪行為應如何處罰」的法律。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2.</w:t>
            </w:r>
            <w:r w:rsidRPr="00C6532E">
              <w:rPr>
                <w:rFonts w:hint="eastAsia"/>
                <w:sz w:val="20"/>
                <w:szCs w:val="20"/>
              </w:rPr>
              <w:t>罪刑法定原則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二、犯罪的成立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1.</w:t>
            </w:r>
            <w:r w:rsidRPr="00C6532E">
              <w:rPr>
                <w:rFonts w:hint="eastAsia"/>
                <w:sz w:val="20"/>
                <w:szCs w:val="20"/>
              </w:rPr>
              <w:t>判斷行為是否會構成犯罪，首先行為人必須先有故意或過失，其次必須符合下列三個要件：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(1)</w:t>
            </w:r>
            <w:r w:rsidRPr="00C6532E">
              <w:rPr>
                <w:rFonts w:hint="eastAsia"/>
                <w:sz w:val="20"/>
                <w:szCs w:val="20"/>
              </w:rPr>
              <w:t>行為符合《刑法》規定的犯罪構成條件。</w:t>
            </w:r>
          </w:p>
          <w:p w:rsidR="006D2CF0" w:rsidRPr="00C6532E" w:rsidRDefault="006D2CF0" w:rsidP="006D2CF0">
            <w:pPr>
              <w:spacing w:line="0" w:lineRule="atLeast"/>
              <w:rPr>
                <w:sz w:val="20"/>
                <w:szCs w:val="20"/>
              </w:rPr>
            </w:pPr>
            <w:r w:rsidRPr="00C6532E">
              <w:rPr>
                <w:rFonts w:hint="eastAsia"/>
                <w:sz w:val="20"/>
                <w:szCs w:val="20"/>
              </w:rPr>
              <w:t>(2)</w:t>
            </w:r>
            <w:r w:rsidRPr="00C6532E">
              <w:rPr>
                <w:rFonts w:hint="eastAsia"/>
                <w:sz w:val="20"/>
                <w:szCs w:val="20"/>
              </w:rPr>
              <w:t>行為是違法的。</w:t>
            </w:r>
          </w:p>
          <w:p w:rsidR="006D2CF0" w:rsidRPr="00026E9B" w:rsidRDefault="006D2CF0" w:rsidP="006D2C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6532E">
              <w:rPr>
                <w:rFonts w:hint="eastAsia"/>
                <w:sz w:val="20"/>
                <w:szCs w:val="20"/>
              </w:rPr>
              <w:t>(3)</w:t>
            </w:r>
            <w:r w:rsidRPr="00C6532E">
              <w:rPr>
                <w:rFonts w:hint="eastAsia"/>
                <w:sz w:val="20"/>
                <w:szCs w:val="20"/>
              </w:rPr>
              <w:t>行為人須有刑事責任能力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E403D3" w:rsidRDefault="00505339" w:rsidP="00505339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  <w:r w:rsidR="0061734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6D2CF0" w:rsidP="005053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第四章</w:t>
            </w:r>
            <w:r w:rsidRPr="004C3426">
              <w:rPr>
                <w:rFonts w:ascii="新細明體" w:hAnsi="新細明體" w:hint="eastAsia"/>
                <w:sz w:val="20"/>
                <w:szCs w:val="20"/>
              </w:rPr>
              <w:t xml:space="preserve">　刑法與行政法規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2.《刑法》中明文規定有下列四種情形之一者不構成犯罪：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(1)依法令的行為。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(2)業務上的正當行為。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(3)基於正當防衛而傷害他人，只要行為不過當，原則上不予以處罰。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(4)緊急避難的行為。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3.刑事責任能力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(1)無責任能力。</w:t>
            </w:r>
          </w:p>
          <w:p w:rsidR="006D2CF0" w:rsidRPr="004C3426" w:rsidRDefault="006D2CF0" w:rsidP="006D2CF0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4C3426">
              <w:rPr>
                <w:rFonts w:hAnsi="新細明體" w:hint="eastAsia"/>
                <w:sz w:val="20"/>
              </w:rPr>
              <w:t>(2)限制責任能力。</w:t>
            </w:r>
          </w:p>
          <w:p w:rsidR="006D2CF0" w:rsidRDefault="006D2CF0" w:rsidP="006D2C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C3426">
              <w:rPr>
                <w:rFonts w:hAnsi="新細明體" w:hint="eastAsia"/>
                <w:sz w:val="20"/>
                <w:szCs w:val="20"/>
              </w:rPr>
              <w:t>(3)</w:t>
            </w:r>
            <w:r w:rsidRPr="004C3426">
              <w:rPr>
                <w:rFonts w:hAnsi="新細明體" w:hint="eastAsia"/>
                <w:sz w:val="20"/>
                <w:szCs w:val="20"/>
              </w:rPr>
              <w:t>完全責任能力。</w:t>
            </w:r>
          </w:p>
        </w:tc>
        <w:tc>
          <w:tcPr>
            <w:tcW w:w="1559" w:type="dxa"/>
            <w:vAlign w:val="center"/>
          </w:tcPr>
          <w:p w:rsidR="003A5F0E" w:rsidRPr="003A5F0E" w:rsidRDefault="00332AB4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Default="00541D56" w:rsidP="00505339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第四章</w:t>
            </w:r>
            <w:r w:rsidRPr="004C3426">
              <w:rPr>
                <w:rFonts w:ascii="新細明體" w:hAnsi="新細明體" w:hint="eastAsia"/>
                <w:sz w:val="20"/>
                <w:szCs w:val="20"/>
              </w:rPr>
              <w:t xml:space="preserve">　刑法與行政法規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三、刑法的種類與目的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1.種類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(1)主刑：死刑、無期徒刑、有期徒刑、拘役、罰金。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(2)從刑：褫奪公權、沒收等。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四、行政法規與行政責任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1.政府必須依法行政以維護人民的基本權利。</w:t>
            </w:r>
          </w:p>
          <w:p w:rsidR="00541D56" w:rsidRPr="004C3426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C3426">
              <w:rPr>
                <w:rFonts w:ascii="新細明體" w:hAnsi="新細明體" w:hint="eastAsia"/>
                <w:sz w:val="20"/>
                <w:szCs w:val="20"/>
              </w:rPr>
              <w:t>2.行政機關針對個人所做的具體決定為「行政處分」。</w:t>
            </w:r>
          </w:p>
          <w:p w:rsidR="00541D56" w:rsidRPr="00026E9B" w:rsidRDefault="00541D56" w:rsidP="00541D5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C3426">
              <w:rPr>
                <w:rFonts w:hAnsi="新細明體" w:hint="eastAsia"/>
                <w:sz w:val="20"/>
                <w:szCs w:val="20"/>
              </w:rPr>
              <w:t>3.</w:t>
            </w:r>
            <w:r w:rsidRPr="004C3426">
              <w:rPr>
                <w:rFonts w:hAnsi="新細明體" w:hint="eastAsia"/>
                <w:sz w:val="20"/>
                <w:szCs w:val="20"/>
              </w:rPr>
              <w:t>人民違反行政法應負行政責任。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505339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  <w:tc>
          <w:tcPr>
            <w:tcW w:w="1559" w:type="dxa"/>
            <w:vAlign w:val="center"/>
          </w:tcPr>
          <w:p w:rsidR="00332AB4" w:rsidRPr="003A5F0E" w:rsidRDefault="003A5F0E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428" w:type="dxa"/>
            <w:vAlign w:val="center"/>
          </w:tcPr>
          <w:p w:rsidR="00332AB4" w:rsidRPr="00E403D3" w:rsidRDefault="0050533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5339"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3A5F0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color w:val="000000"/>
                <w:szCs w:val="24"/>
              </w:rPr>
              <w:t>月考前複習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6D2CF0" w:rsidRPr="00026E9B" w:rsidRDefault="00541D56" w:rsidP="006D2C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第五章</w:t>
            </w:r>
            <w:r w:rsidRPr="00150F40">
              <w:rPr>
                <w:rFonts w:ascii="新細明體" w:hAnsi="新細明體" w:hint="eastAsia"/>
                <w:sz w:val="20"/>
                <w:szCs w:val="20"/>
              </w:rPr>
              <w:t xml:space="preserve">　權利救濟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一、權利救濟的內涵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1.有權利，即有救濟。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2.國家提供人民完整的救濟制度，解決紛爭。</w:t>
            </w:r>
          </w:p>
          <w:p w:rsidR="00541D56" w:rsidRDefault="00541D56" w:rsidP="00541D56">
            <w:pPr>
              <w:spacing w:line="0" w:lineRule="atLeast"/>
              <w:rPr>
                <w:rFonts w:hAnsi="新細明體"/>
                <w:sz w:val="20"/>
                <w:szCs w:val="20"/>
              </w:rPr>
            </w:pPr>
            <w:r w:rsidRPr="00150F40">
              <w:rPr>
                <w:rFonts w:hAnsi="新細明體" w:hint="eastAsia"/>
                <w:sz w:val="20"/>
                <w:szCs w:val="20"/>
              </w:rPr>
              <w:t>3.</w:t>
            </w:r>
            <w:r w:rsidRPr="00150F40">
              <w:rPr>
                <w:rFonts w:hAnsi="新細明體" w:hint="eastAsia"/>
                <w:sz w:val="20"/>
                <w:szCs w:val="20"/>
              </w:rPr>
              <w:t>依法定程序提起救濟。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二、衝突處理的途徑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1.和解。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2.調解。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3.仲裁。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4.訴訟：</w:t>
            </w:r>
          </w:p>
          <w:p w:rsidR="00263FED" w:rsidRPr="00541D56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Default="00541D56" w:rsidP="00263FED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第五章</w:t>
            </w:r>
            <w:r w:rsidRPr="00150F40">
              <w:rPr>
                <w:rFonts w:ascii="新細明體" w:hAnsi="新細明體" w:hint="eastAsia"/>
                <w:sz w:val="20"/>
                <w:szCs w:val="20"/>
              </w:rPr>
              <w:t xml:space="preserve">　權利救濟</w:t>
            </w:r>
          </w:p>
          <w:p w:rsidR="00541D56" w:rsidRPr="00F946D3" w:rsidRDefault="00541D56" w:rsidP="00541D56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(1)民事訴訟。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(2)刑事訴訟。</w:t>
            </w:r>
          </w:p>
          <w:p w:rsidR="00541D56" w:rsidRDefault="00541D56" w:rsidP="00541D56">
            <w:pPr>
              <w:spacing w:line="0" w:lineRule="atLeast"/>
              <w:rPr>
                <w:rFonts w:hAnsi="新細明體"/>
                <w:sz w:val="20"/>
                <w:szCs w:val="20"/>
              </w:rPr>
            </w:pPr>
            <w:r w:rsidRPr="00150F40">
              <w:rPr>
                <w:rFonts w:hAnsi="新細明體" w:hint="eastAsia"/>
                <w:sz w:val="20"/>
                <w:szCs w:val="20"/>
              </w:rPr>
              <w:t>(3)</w:t>
            </w:r>
            <w:r w:rsidRPr="00150F40">
              <w:rPr>
                <w:rFonts w:hAnsi="新細明體" w:hint="eastAsia"/>
                <w:sz w:val="20"/>
                <w:szCs w:val="20"/>
              </w:rPr>
              <w:t>行政事件的訴願與行政訴訟。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三、別讓自己的權利睡著了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1.消滅時效與追訴權時效。</w:t>
            </w:r>
          </w:p>
          <w:p w:rsidR="00541D56" w:rsidRPr="00026E9B" w:rsidRDefault="00541D56" w:rsidP="00541D5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50F40">
              <w:rPr>
                <w:rFonts w:hAnsi="新細明體" w:hint="eastAsia"/>
                <w:sz w:val="20"/>
                <w:szCs w:val="20"/>
              </w:rPr>
              <w:t>2.</w:t>
            </w:r>
            <w:r w:rsidRPr="00150F40">
              <w:rPr>
                <w:rFonts w:hAnsi="新細明體" w:hint="eastAsia"/>
                <w:sz w:val="20"/>
                <w:szCs w:val="20"/>
              </w:rPr>
              <w:t>法律扶助制度。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Default="00541D56" w:rsidP="00263FED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第六章</w:t>
            </w:r>
            <w:r w:rsidRPr="00150F40">
              <w:rPr>
                <w:rFonts w:ascii="新細明體" w:hAnsi="新細明體" w:hint="eastAsia"/>
                <w:sz w:val="20"/>
                <w:szCs w:val="20"/>
              </w:rPr>
              <w:t xml:space="preserve">　少年的法律常識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一、常見的少年犯罪類型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1.與財產有關的犯罪。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2.傷害他人身體或健康的犯罪。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3.妨害性自主有關的犯罪。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4.妨害名譽罪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5.與電腦有關的犯罪。</w:t>
            </w:r>
          </w:p>
          <w:p w:rsidR="00541D56" w:rsidRDefault="00541D56" w:rsidP="00541D56">
            <w:pPr>
              <w:spacing w:line="0" w:lineRule="atLeast"/>
              <w:rPr>
                <w:sz w:val="20"/>
                <w:szCs w:val="20"/>
              </w:rPr>
            </w:pPr>
            <w:r w:rsidRPr="00150F40">
              <w:rPr>
                <w:rFonts w:hint="eastAsia"/>
                <w:sz w:val="20"/>
                <w:szCs w:val="20"/>
              </w:rPr>
              <w:t>6.</w:t>
            </w:r>
            <w:r w:rsidRPr="00150F40">
              <w:rPr>
                <w:rFonts w:hint="eastAsia"/>
                <w:sz w:val="20"/>
                <w:szCs w:val="20"/>
              </w:rPr>
              <w:t>與毒品有關的犯罪。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二、少年偏差行為的處理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1.少年刑事案件。</w:t>
            </w:r>
          </w:p>
          <w:p w:rsidR="00541D56" w:rsidRPr="00026E9B" w:rsidRDefault="00541D56" w:rsidP="00541D5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50F40">
              <w:rPr>
                <w:rFonts w:hint="eastAsia"/>
                <w:sz w:val="20"/>
                <w:szCs w:val="20"/>
              </w:rPr>
              <w:t>2.</w:t>
            </w:r>
            <w:r w:rsidRPr="00150F40">
              <w:rPr>
                <w:rFonts w:hint="eastAsia"/>
                <w:sz w:val="20"/>
                <w:szCs w:val="20"/>
              </w:rPr>
              <w:t>少年保護事件。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63FED" w:rsidRDefault="00541D56" w:rsidP="00263FED">
            <w:pPr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第六章</w:t>
            </w:r>
            <w:r w:rsidRPr="00150F40">
              <w:rPr>
                <w:rFonts w:ascii="新細明體" w:hAnsi="新細明體" w:hint="eastAsia"/>
                <w:sz w:val="20"/>
                <w:szCs w:val="20"/>
              </w:rPr>
              <w:t xml:space="preserve">　少年的法律常識</w:t>
            </w:r>
          </w:p>
          <w:p w:rsidR="00541D56" w:rsidRPr="00150F40" w:rsidRDefault="00541D56" w:rsidP="00541D56">
            <w:pPr>
              <w:pStyle w:val="4123"/>
              <w:tabs>
                <w:tab w:val="clear" w:pos="142"/>
              </w:tabs>
              <w:spacing w:line="0" w:lineRule="atLeas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150F40">
              <w:rPr>
                <w:rFonts w:hAnsi="新細明體" w:hint="eastAsia"/>
                <w:sz w:val="20"/>
              </w:rPr>
              <w:t>三、其他保護少年的法律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1.《兒童及少年福利與權益保障法》</w:t>
            </w:r>
            <w:r w:rsidRPr="00150F40">
              <w:rPr>
                <w:rFonts w:ascii="新細明體" w:hAnsi="新細明體"/>
                <w:sz w:val="20"/>
                <w:szCs w:val="20"/>
              </w:rPr>
              <w:t>。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2.《兒童及少年性交易防制條例》</w:t>
            </w:r>
            <w:r w:rsidRPr="00150F40">
              <w:rPr>
                <w:rFonts w:ascii="新細明體" w:hAnsi="新細明體"/>
                <w:sz w:val="20"/>
                <w:szCs w:val="20"/>
              </w:rPr>
              <w:t>。</w:t>
            </w:r>
          </w:p>
          <w:p w:rsidR="00541D56" w:rsidRPr="00150F40" w:rsidRDefault="00541D56" w:rsidP="00541D56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150F40">
              <w:rPr>
                <w:rFonts w:ascii="新細明體" w:hAnsi="新細明體" w:hint="eastAsia"/>
                <w:sz w:val="20"/>
                <w:szCs w:val="20"/>
              </w:rPr>
              <w:t>3.《性別平等教育法》</w:t>
            </w:r>
            <w:r w:rsidRPr="00150F40">
              <w:rPr>
                <w:rFonts w:ascii="新細明體" w:hAnsi="新細明體"/>
                <w:sz w:val="20"/>
                <w:szCs w:val="20"/>
              </w:rPr>
              <w:t>。</w:t>
            </w:r>
          </w:p>
          <w:p w:rsidR="00541D56" w:rsidRPr="00026E9B" w:rsidRDefault="00541D56" w:rsidP="00541D5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50F40">
              <w:rPr>
                <w:rFonts w:hAnsi="新細明體" w:hint="eastAsia"/>
                <w:sz w:val="20"/>
                <w:szCs w:val="20"/>
              </w:rPr>
              <w:t>4.</w:t>
            </w:r>
            <w:r w:rsidRPr="00150F40">
              <w:rPr>
                <w:rFonts w:hAnsi="新細明體" w:hint="eastAsia"/>
                <w:sz w:val="20"/>
                <w:szCs w:val="20"/>
              </w:rPr>
              <w:t>《勞動基準法》</w:t>
            </w:r>
            <w:r w:rsidRPr="00150F40">
              <w:rPr>
                <w:rFonts w:hAnsi="新細明體"/>
                <w:sz w:val="20"/>
                <w:szCs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263FED" w:rsidRPr="00B16D9C" w:rsidRDefault="0061734F" w:rsidP="00263FED">
            <w:pPr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263FED"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E403D3" w:rsidRDefault="00263FED" w:rsidP="00263FED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541D56" w:rsidRPr="002B0CFC" w:rsidRDefault="00541D56" w:rsidP="00541D56">
            <w:pPr>
              <w:spacing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2B0CFC">
              <w:rPr>
                <w:rFonts w:eastAsia="標楷體" w:hint="eastAsia"/>
                <w:color w:val="FF0000"/>
                <w:sz w:val="20"/>
                <w:szCs w:val="20"/>
              </w:rPr>
              <w:t>以</w:t>
            </w:r>
            <w:r w:rsidRPr="002B0CFC">
              <w:rPr>
                <w:rFonts w:ascii="新細明體" w:hAnsi="新細明體" w:hint="eastAsia"/>
                <w:color w:val="FF0000"/>
                <w:sz w:val="20"/>
                <w:szCs w:val="20"/>
              </w:rPr>
              <w:t>《兒童及少年福利與權益保障法》</w:t>
            </w:r>
          </w:p>
          <w:p w:rsidR="00332AB4" w:rsidRDefault="00541D56" w:rsidP="00541D56">
            <w:pPr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  <w:r w:rsidRPr="002B0CFC">
              <w:rPr>
                <w:rFonts w:ascii="新細明體" w:hAnsi="新細明體" w:hint="eastAsia"/>
                <w:color w:val="FF0000"/>
                <w:sz w:val="20"/>
                <w:szCs w:val="20"/>
              </w:rPr>
              <w:t>請同學分組討論與傳統家庭教育的差別</w:t>
            </w:r>
          </w:p>
          <w:p w:rsidR="00541D56" w:rsidRPr="00026E9B" w:rsidRDefault="00541D56" w:rsidP="00541D56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</w:t>
            </w:r>
            <w:r w:rsidRPr="00B16D9C">
              <w:rPr>
                <w:rFonts w:ascii="Calibri" w:eastAsia="新細明體" w:hAnsi="Calibri" w:cs="Times New Roman" w:hint="eastAsia"/>
              </w:rPr>
              <w:lastRenderedPageBreak/>
              <w:t>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541D56" w:rsidP="00FA636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B0CFC">
              <w:rPr>
                <w:rFonts w:ascii="新細明體" w:hAnsi="新細明體" w:hint="eastAsia"/>
                <w:color w:val="FF0000"/>
                <w:sz w:val="20"/>
                <w:szCs w:val="20"/>
              </w:rPr>
              <w:t>《性別平等教育法》為準，請同學分組討論與傳統家庭教育的差別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FA636E" w:rsidRPr="00B16D9C" w:rsidRDefault="00332AB4" w:rsidP="00FA636E">
            <w:pPr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FA636E"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FA636E" w:rsidRPr="00B16D9C" w:rsidRDefault="00FA636E" w:rsidP="00FA636E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FA636E" w:rsidRPr="00B16D9C" w:rsidRDefault="00FA636E" w:rsidP="00FA636E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026E9B" w:rsidRDefault="00FA636E" w:rsidP="00FA636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B90" w:rsidRDefault="00CE4B90" w:rsidP="00332AB4">
      <w:r>
        <w:separator/>
      </w:r>
    </w:p>
  </w:endnote>
  <w:endnote w:type="continuationSeparator" w:id="1">
    <w:p w:rsidR="00CE4B90" w:rsidRDefault="00CE4B90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B90" w:rsidRDefault="00CE4B90" w:rsidP="00332AB4">
      <w:r>
        <w:separator/>
      </w:r>
    </w:p>
  </w:footnote>
  <w:footnote w:type="continuationSeparator" w:id="1">
    <w:p w:rsidR="00CE4B90" w:rsidRDefault="00CE4B90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5BA5"/>
    <w:multiLevelType w:val="hybridMultilevel"/>
    <w:tmpl w:val="2D50B83C"/>
    <w:lvl w:ilvl="0" w:tplc="EC38A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91E0A"/>
    <w:rsid w:val="000926A7"/>
    <w:rsid w:val="000B649F"/>
    <w:rsid w:val="002032CA"/>
    <w:rsid w:val="0022289F"/>
    <w:rsid w:val="00263FED"/>
    <w:rsid w:val="002938E2"/>
    <w:rsid w:val="002B61BB"/>
    <w:rsid w:val="003309B2"/>
    <w:rsid w:val="00332AB4"/>
    <w:rsid w:val="00337934"/>
    <w:rsid w:val="00361E8A"/>
    <w:rsid w:val="003643EA"/>
    <w:rsid w:val="00391ADD"/>
    <w:rsid w:val="003A0ED0"/>
    <w:rsid w:val="003A5F0E"/>
    <w:rsid w:val="003B02D2"/>
    <w:rsid w:val="003B63F0"/>
    <w:rsid w:val="004320B5"/>
    <w:rsid w:val="00440D99"/>
    <w:rsid w:val="004B6C47"/>
    <w:rsid w:val="004E05D6"/>
    <w:rsid w:val="00505339"/>
    <w:rsid w:val="00507418"/>
    <w:rsid w:val="005121D4"/>
    <w:rsid w:val="005171DA"/>
    <w:rsid w:val="00541D56"/>
    <w:rsid w:val="005F5139"/>
    <w:rsid w:val="005F6761"/>
    <w:rsid w:val="0061734F"/>
    <w:rsid w:val="006D2CF0"/>
    <w:rsid w:val="0077523D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4B90"/>
    <w:rsid w:val="00CE5844"/>
    <w:rsid w:val="00D361C6"/>
    <w:rsid w:val="00D54781"/>
    <w:rsid w:val="00E403D3"/>
    <w:rsid w:val="00ED5B70"/>
    <w:rsid w:val="00F34EEC"/>
    <w:rsid w:val="00F37277"/>
    <w:rsid w:val="00F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customStyle="1" w:styleId="4123">
    <w:name w:val="4.【教學目標】內文字（1.2.3.）"/>
    <w:rsid w:val="005F5139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 w:cs="Times New Roman"/>
      <w:sz w:val="16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5F5139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5F5139"/>
    <w:rPr>
      <w:rFonts w:ascii="細明體" w:eastAsia="細明體" w:hAnsi="Courier New" w:cs="Courier New"/>
      <w:szCs w:val="24"/>
    </w:rPr>
  </w:style>
  <w:style w:type="paragraph" w:customStyle="1" w:styleId="2">
    <w:name w:val="2.表頭文字"/>
    <w:basedOn w:val="a"/>
    <w:rsid w:val="00505339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2017-02-13T09:17:00Z</cp:lastPrinted>
  <dcterms:created xsi:type="dcterms:W3CDTF">2017-03-08T13:44:00Z</dcterms:created>
  <dcterms:modified xsi:type="dcterms:W3CDTF">2017-03-08T13:44:00Z</dcterms:modified>
</cp:coreProperties>
</file>