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1C" w:rsidRPr="00E34271" w:rsidRDefault="00E04B27" w:rsidP="00E04B27">
      <w:pPr>
        <w:jc w:val="center"/>
        <w:rPr>
          <w:b/>
          <w:kern w:val="0"/>
          <w:sz w:val="32"/>
          <w:szCs w:val="32"/>
        </w:rPr>
      </w:pPr>
      <w:r w:rsidRPr="00E34271">
        <w:rPr>
          <w:rFonts w:hint="eastAsia"/>
          <w:b/>
          <w:kern w:val="0"/>
          <w:sz w:val="32"/>
          <w:szCs w:val="32"/>
        </w:rPr>
        <w:t>揚子高中</w:t>
      </w:r>
      <w:r w:rsidR="00BD101C" w:rsidRPr="00E34271">
        <w:rPr>
          <w:rFonts w:hint="eastAsia"/>
          <w:b/>
          <w:kern w:val="0"/>
          <w:sz w:val="32"/>
          <w:szCs w:val="32"/>
        </w:rPr>
        <w:t>認輔</w:t>
      </w:r>
      <w:r w:rsidR="00897541">
        <w:rPr>
          <w:rFonts w:hint="eastAsia"/>
          <w:b/>
          <w:kern w:val="0"/>
          <w:sz w:val="32"/>
          <w:szCs w:val="32"/>
        </w:rPr>
        <w:t>實施</w:t>
      </w:r>
      <w:r w:rsidR="00BD101C" w:rsidRPr="00E34271">
        <w:rPr>
          <w:rFonts w:hint="eastAsia"/>
          <w:b/>
          <w:kern w:val="0"/>
          <w:sz w:val="32"/>
          <w:szCs w:val="32"/>
        </w:rPr>
        <w:t>計畫</w:t>
      </w:r>
    </w:p>
    <w:p w:rsidR="00E04B27" w:rsidRDefault="00E04B27" w:rsidP="00E04B27">
      <w:pPr>
        <w:rPr>
          <w:color w:val="000000"/>
          <w:kern w:val="0"/>
        </w:rPr>
      </w:pPr>
    </w:p>
    <w:p w:rsidR="00BD101C" w:rsidRPr="00A967D2" w:rsidRDefault="00BD101C" w:rsidP="00E04B27">
      <w:pPr>
        <w:rPr>
          <w:rFonts w:asciiTheme="majorEastAsia" w:eastAsiaTheme="majorEastAsia" w:hAnsiTheme="majorEastAsia"/>
          <w:b/>
          <w:kern w:val="0"/>
          <w:szCs w:val="24"/>
        </w:rPr>
      </w:pPr>
      <w:r w:rsidRPr="00A967D2">
        <w:rPr>
          <w:rFonts w:asciiTheme="majorEastAsia" w:eastAsiaTheme="majorEastAsia" w:hAnsiTheme="majorEastAsia" w:hint="eastAsia"/>
          <w:b/>
          <w:kern w:val="0"/>
          <w:szCs w:val="24"/>
        </w:rPr>
        <w:t>壹、依據</w:t>
      </w:r>
    </w:p>
    <w:p w:rsidR="00BD101C" w:rsidRPr="00CF23FE" w:rsidRDefault="00BD101C" w:rsidP="00CF23FE">
      <w:pPr>
        <w:rPr>
          <w:rFonts w:asciiTheme="majorEastAsia" w:eastAsiaTheme="majorEastAsia" w:hAnsiTheme="majorEastAsia"/>
          <w:kern w:val="0"/>
        </w:rPr>
      </w:pPr>
      <w:r w:rsidRPr="00CF23FE">
        <w:rPr>
          <w:rFonts w:asciiTheme="majorEastAsia" w:eastAsiaTheme="majorEastAsia" w:hAnsiTheme="majorEastAsia" w:hint="eastAsia"/>
          <w:kern w:val="0"/>
        </w:rPr>
        <w:t>一、</w:t>
      </w:r>
      <w:r w:rsidR="00E04B27" w:rsidRPr="00CF23FE">
        <w:rPr>
          <w:rFonts w:asciiTheme="majorEastAsia" w:eastAsiaTheme="majorEastAsia" w:hAnsiTheme="majorEastAsia" w:hint="eastAsia"/>
        </w:rPr>
        <w:t>教育部推動認輔制度實施要點。</w:t>
      </w:r>
    </w:p>
    <w:p w:rsidR="000D695D" w:rsidRDefault="00BD101C" w:rsidP="00CF23FE">
      <w:pPr>
        <w:rPr>
          <w:rFonts w:asciiTheme="majorEastAsia" w:eastAsiaTheme="majorEastAsia" w:hAnsiTheme="majorEastAsia"/>
        </w:rPr>
      </w:pPr>
      <w:r w:rsidRPr="00CF23FE">
        <w:rPr>
          <w:rFonts w:asciiTheme="majorEastAsia" w:eastAsiaTheme="majorEastAsia" w:hAnsiTheme="majorEastAsia" w:hint="eastAsia"/>
          <w:kern w:val="0"/>
        </w:rPr>
        <w:t>二、</w:t>
      </w:r>
      <w:r w:rsidR="00E04B27" w:rsidRPr="00CF23FE">
        <w:rPr>
          <w:rFonts w:asciiTheme="majorEastAsia" w:eastAsiaTheme="majorEastAsia" w:hAnsiTheme="majorEastAsia" w:hint="eastAsia"/>
        </w:rPr>
        <w:t>雲林縣國民中小學學生事務與輔導工作計畫。</w:t>
      </w:r>
    </w:p>
    <w:p w:rsidR="00CF23FE" w:rsidRPr="000D695D" w:rsidRDefault="000D695D" w:rsidP="000D695D">
      <w:pPr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</w:rPr>
        <w:t xml:space="preserve">    </w:t>
      </w:r>
      <w:r w:rsidR="00CF23FE" w:rsidRPr="00CF23FE">
        <w:rPr>
          <w:rFonts w:asciiTheme="majorEastAsia" w:eastAsiaTheme="majorEastAsia" w:hAnsiTheme="majorEastAsia" w:hint="eastAsia"/>
        </w:rPr>
        <w:t>(</w:t>
      </w:r>
      <w:r w:rsidR="00CF23FE" w:rsidRPr="00CF23FE">
        <w:rPr>
          <w:rFonts w:asciiTheme="majorEastAsia" w:eastAsiaTheme="majorEastAsia" w:hAnsiTheme="majorEastAsia" w:hint="eastAsia"/>
          <w:color w:val="000000"/>
          <w:sz w:val="22"/>
        </w:rPr>
        <w:t>中華民國104年11月13日府教學二字第</w:t>
      </w:r>
      <w:r w:rsidR="00CF23FE" w:rsidRPr="00CF23FE">
        <w:rPr>
          <w:rFonts w:asciiTheme="majorEastAsia" w:eastAsiaTheme="majorEastAsia" w:hAnsiTheme="majorEastAsia"/>
          <w:color w:val="000000"/>
        </w:rPr>
        <w:t>1042409565</w:t>
      </w:r>
      <w:r w:rsidR="00CF23FE" w:rsidRPr="00CF23FE">
        <w:rPr>
          <w:rFonts w:asciiTheme="majorEastAsia" w:eastAsiaTheme="majorEastAsia" w:hAnsiTheme="majorEastAsia" w:hint="eastAsia"/>
          <w:color w:val="000000"/>
          <w:sz w:val="22"/>
        </w:rPr>
        <w:t>號</w:t>
      </w:r>
      <w:r w:rsidR="00CF23FE" w:rsidRPr="00CF23FE">
        <w:rPr>
          <w:rFonts w:asciiTheme="majorEastAsia" w:eastAsiaTheme="majorEastAsia" w:hAnsiTheme="majorEastAsia" w:hint="eastAsia"/>
        </w:rPr>
        <w:t>)</w:t>
      </w:r>
    </w:p>
    <w:p w:rsidR="00E04B27" w:rsidRPr="00E04B27" w:rsidRDefault="00E04B27" w:rsidP="00E04B27">
      <w:pPr>
        <w:rPr>
          <w:rFonts w:asciiTheme="majorEastAsia" w:eastAsiaTheme="majorEastAsia" w:hAnsiTheme="majorEastAsia"/>
          <w:kern w:val="0"/>
          <w:szCs w:val="24"/>
        </w:rPr>
      </w:pPr>
      <w:r w:rsidRPr="00E04B27">
        <w:rPr>
          <w:rFonts w:asciiTheme="majorEastAsia" w:eastAsiaTheme="majorEastAsia" w:hAnsiTheme="majorEastAsia" w:hint="eastAsia"/>
          <w:kern w:val="0"/>
          <w:szCs w:val="24"/>
        </w:rPr>
        <w:t>三、本校輔導室年度工作計畫暨訓輔工作友善校園實施計畫。</w:t>
      </w:r>
    </w:p>
    <w:p w:rsidR="00E04B27" w:rsidRPr="00E04B27" w:rsidRDefault="00E04B27" w:rsidP="00E04B27">
      <w:pPr>
        <w:rPr>
          <w:rFonts w:asciiTheme="majorEastAsia" w:eastAsiaTheme="majorEastAsia" w:hAnsiTheme="majorEastAsia"/>
          <w:kern w:val="0"/>
          <w:szCs w:val="24"/>
        </w:rPr>
      </w:pPr>
    </w:p>
    <w:p w:rsidR="00BD101C" w:rsidRPr="00A967D2" w:rsidRDefault="00BD101C" w:rsidP="00E04B27">
      <w:pPr>
        <w:rPr>
          <w:rFonts w:asciiTheme="majorEastAsia" w:eastAsiaTheme="majorEastAsia" w:hAnsiTheme="majorEastAsia"/>
          <w:b/>
          <w:kern w:val="0"/>
          <w:szCs w:val="24"/>
        </w:rPr>
      </w:pPr>
      <w:r w:rsidRPr="00A967D2">
        <w:rPr>
          <w:rFonts w:asciiTheme="majorEastAsia" w:eastAsiaTheme="majorEastAsia" w:hAnsiTheme="majorEastAsia" w:hint="eastAsia"/>
          <w:b/>
          <w:kern w:val="0"/>
          <w:szCs w:val="24"/>
        </w:rPr>
        <w:t>貳、目的</w:t>
      </w:r>
    </w:p>
    <w:p w:rsidR="00E04B27" w:rsidRPr="000B3CB4" w:rsidRDefault="00BD101C" w:rsidP="00E04B27">
      <w:pPr>
        <w:rPr>
          <w:rFonts w:asciiTheme="majorEastAsia" w:eastAsiaTheme="majorEastAsia" w:hAnsiTheme="majorEastAsia"/>
          <w:kern w:val="0"/>
          <w:szCs w:val="24"/>
        </w:rPr>
      </w:pPr>
      <w:r w:rsidRPr="00E04B27">
        <w:rPr>
          <w:rFonts w:asciiTheme="majorEastAsia" w:eastAsiaTheme="majorEastAsia" w:hAnsiTheme="majorEastAsia" w:hint="eastAsia"/>
          <w:kern w:val="0"/>
          <w:szCs w:val="24"/>
        </w:rPr>
        <w:t>一、鼓勵教師志願輔導</w:t>
      </w:r>
      <w:r w:rsidR="00E04B27" w:rsidRPr="00E04B27">
        <w:rPr>
          <w:rFonts w:asciiTheme="majorEastAsia" w:eastAsiaTheme="majorEastAsia" w:hAnsiTheme="majorEastAsia" w:hint="eastAsia"/>
          <w:kern w:val="0"/>
          <w:szCs w:val="24"/>
        </w:rPr>
        <w:t>學習效能偏低、</w:t>
      </w:r>
      <w:r w:rsidRPr="00E04B27">
        <w:rPr>
          <w:rFonts w:asciiTheme="majorEastAsia" w:eastAsiaTheme="majorEastAsia" w:hAnsiTheme="majorEastAsia" w:hint="eastAsia"/>
          <w:kern w:val="0"/>
          <w:szCs w:val="24"/>
        </w:rPr>
        <w:t>適應困難學生及行為偏差學生，協助其心智發展，</w:t>
      </w:r>
      <w:r w:rsidR="00E04B27" w:rsidRPr="00E04B27">
        <w:rPr>
          <w:rFonts w:asciiTheme="majorEastAsia" w:eastAsiaTheme="majorEastAsia" w:hAnsiTheme="majorEastAsia" w:hint="eastAsia"/>
          <w:szCs w:val="24"/>
        </w:rPr>
        <w:t>建構有愛無</w:t>
      </w:r>
    </w:p>
    <w:p w:rsidR="00E04B27" w:rsidRPr="00E04B27" w:rsidRDefault="00E04B27" w:rsidP="00E04B27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  <w:r w:rsidRPr="00E04B27">
        <w:rPr>
          <w:rFonts w:asciiTheme="majorEastAsia" w:eastAsiaTheme="majorEastAsia" w:hAnsiTheme="majorEastAsia" w:hint="eastAsia"/>
          <w:szCs w:val="24"/>
        </w:rPr>
        <w:t>礙的友善校園學習情境。</w:t>
      </w:r>
    </w:p>
    <w:p w:rsidR="00BD101C" w:rsidRPr="00E04B27" w:rsidRDefault="00BD101C" w:rsidP="00E04B27">
      <w:pPr>
        <w:rPr>
          <w:rFonts w:asciiTheme="majorEastAsia" w:eastAsiaTheme="majorEastAsia" w:hAnsiTheme="majorEastAsia"/>
          <w:kern w:val="0"/>
          <w:szCs w:val="24"/>
        </w:rPr>
      </w:pPr>
    </w:p>
    <w:p w:rsidR="00BD101C" w:rsidRPr="00E04B27" w:rsidRDefault="00BD101C" w:rsidP="00E04B27">
      <w:pPr>
        <w:rPr>
          <w:rFonts w:asciiTheme="majorEastAsia" w:eastAsiaTheme="majorEastAsia" w:hAnsiTheme="majorEastAsia"/>
          <w:kern w:val="0"/>
          <w:szCs w:val="24"/>
        </w:rPr>
      </w:pPr>
      <w:r w:rsidRPr="00E04B27">
        <w:rPr>
          <w:rFonts w:asciiTheme="majorEastAsia" w:eastAsiaTheme="majorEastAsia" w:hAnsiTheme="majorEastAsia" w:hint="eastAsia"/>
          <w:kern w:val="0"/>
          <w:szCs w:val="24"/>
        </w:rPr>
        <w:t>二、</w:t>
      </w:r>
      <w:r w:rsidR="00E04B27" w:rsidRPr="00E04B27">
        <w:rPr>
          <w:rFonts w:asciiTheme="majorEastAsia" w:eastAsiaTheme="majorEastAsia" w:hAnsiTheme="majorEastAsia" w:hint="eastAsia"/>
          <w:szCs w:val="24"/>
        </w:rPr>
        <w:t>激發教師積極參與學生輔導熱情，</w:t>
      </w:r>
      <w:r w:rsidRPr="00E04B27">
        <w:rPr>
          <w:rFonts w:asciiTheme="majorEastAsia" w:eastAsiaTheme="majorEastAsia" w:hAnsiTheme="majorEastAsia" w:hint="eastAsia"/>
          <w:kern w:val="0"/>
          <w:szCs w:val="24"/>
        </w:rPr>
        <w:t>鼓勵全體教師參與輔導工作，</w:t>
      </w:r>
      <w:r w:rsidR="00E04B27" w:rsidRPr="00E04B27">
        <w:rPr>
          <w:rFonts w:asciiTheme="majorEastAsia" w:eastAsiaTheme="majorEastAsia" w:hAnsiTheme="majorEastAsia" w:hint="eastAsia"/>
          <w:kern w:val="0"/>
          <w:szCs w:val="24"/>
        </w:rPr>
        <w:t>並</w:t>
      </w:r>
      <w:r w:rsidR="00E04B27" w:rsidRPr="00E04B27">
        <w:rPr>
          <w:rFonts w:asciiTheme="majorEastAsia" w:eastAsiaTheme="majorEastAsia" w:hAnsiTheme="majorEastAsia" w:hint="eastAsia"/>
          <w:szCs w:val="24"/>
        </w:rPr>
        <w:t>發揮學校輔導效能</w:t>
      </w:r>
      <w:r w:rsidRPr="00E04B27">
        <w:rPr>
          <w:rFonts w:asciiTheme="majorEastAsia" w:eastAsiaTheme="majorEastAsia" w:hAnsiTheme="majorEastAsia" w:hint="eastAsia"/>
          <w:kern w:val="0"/>
          <w:szCs w:val="24"/>
        </w:rPr>
        <w:t>。</w:t>
      </w:r>
    </w:p>
    <w:p w:rsidR="00E04B27" w:rsidRDefault="00E04B27" w:rsidP="00E04B27">
      <w:pPr>
        <w:rPr>
          <w:rFonts w:asciiTheme="majorEastAsia" w:eastAsiaTheme="majorEastAsia" w:hAnsiTheme="majorEastAsia"/>
          <w:kern w:val="0"/>
          <w:szCs w:val="24"/>
        </w:rPr>
      </w:pPr>
    </w:p>
    <w:p w:rsidR="00E04B27" w:rsidRDefault="00E04B27" w:rsidP="00E04B27">
      <w:pPr>
        <w:rPr>
          <w:rFonts w:asciiTheme="majorEastAsia" w:eastAsiaTheme="majorEastAsia" w:hAnsiTheme="majorEastAsia"/>
          <w:szCs w:val="24"/>
        </w:rPr>
      </w:pPr>
      <w:r w:rsidRPr="00E04B27">
        <w:rPr>
          <w:rFonts w:asciiTheme="majorEastAsia" w:eastAsiaTheme="majorEastAsia" w:hAnsiTheme="majorEastAsia" w:hint="eastAsia"/>
          <w:kern w:val="0"/>
          <w:szCs w:val="24"/>
        </w:rPr>
        <w:t>三、</w:t>
      </w:r>
      <w:r w:rsidRPr="00E04B27">
        <w:rPr>
          <w:rFonts w:asciiTheme="majorEastAsia" w:eastAsiaTheme="majorEastAsia" w:hAnsiTheme="majorEastAsia" w:hint="eastAsia"/>
          <w:szCs w:val="24"/>
        </w:rPr>
        <w:t>透過輔導的歷程增進師生良好的互動關係，使學生由接納自己、尊重別人而達到愛家愛校群體適</w:t>
      </w:r>
    </w:p>
    <w:p w:rsidR="00E04B27" w:rsidRPr="00E04B27" w:rsidRDefault="00E04B27" w:rsidP="00E04B27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  <w:r w:rsidRPr="00E04B27">
        <w:rPr>
          <w:rFonts w:asciiTheme="majorEastAsia" w:eastAsiaTheme="majorEastAsia" w:hAnsiTheme="majorEastAsia" w:hint="eastAsia"/>
          <w:szCs w:val="24"/>
        </w:rPr>
        <w:t>性的發展。</w:t>
      </w:r>
    </w:p>
    <w:p w:rsidR="00E04B27" w:rsidRPr="00E04B27" w:rsidRDefault="00E04B27" w:rsidP="00E04B27">
      <w:pPr>
        <w:rPr>
          <w:color w:val="000000"/>
          <w:kern w:val="0"/>
        </w:rPr>
      </w:pPr>
    </w:p>
    <w:p w:rsidR="00BD101C" w:rsidRDefault="00BD101C" w:rsidP="00E04B27">
      <w:pPr>
        <w:rPr>
          <w:color w:val="000000"/>
          <w:kern w:val="0"/>
        </w:rPr>
      </w:pPr>
      <w:r w:rsidRPr="00A967D2">
        <w:rPr>
          <w:rFonts w:hint="eastAsia"/>
          <w:b/>
          <w:color w:val="000000"/>
          <w:kern w:val="0"/>
        </w:rPr>
        <w:t>參、承辦單位：</w:t>
      </w:r>
      <w:r w:rsidR="00E04B27">
        <w:rPr>
          <w:rFonts w:hint="eastAsia"/>
          <w:color w:val="000000"/>
          <w:kern w:val="0"/>
        </w:rPr>
        <w:t>本校</w:t>
      </w:r>
      <w:r w:rsidRPr="00BD101C">
        <w:rPr>
          <w:rFonts w:hint="eastAsia"/>
          <w:color w:val="000000"/>
          <w:kern w:val="0"/>
        </w:rPr>
        <w:t>輔導室</w:t>
      </w:r>
    </w:p>
    <w:p w:rsidR="00E04B27" w:rsidRPr="00BD101C" w:rsidRDefault="00E04B27" w:rsidP="00E04B27">
      <w:pPr>
        <w:rPr>
          <w:color w:val="000000"/>
          <w:kern w:val="0"/>
        </w:rPr>
      </w:pPr>
    </w:p>
    <w:p w:rsidR="00BD101C" w:rsidRPr="00BD101C" w:rsidRDefault="00BD101C" w:rsidP="00E04B27">
      <w:pPr>
        <w:rPr>
          <w:color w:val="000000"/>
          <w:kern w:val="0"/>
        </w:rPr>
      </w:pPr>
      <w:r w:rsidRPr="00A967D2">
        <w:rPr>
          <w:rFonts w:hint="eastAsia"/>
          <w:b/>
          <w:color w:val="000000"/>
          <w:kern w:val="0"/>
        </w:rPr>
        <w:t>肆、協辦單位：</w:t>
      </w:r>
      <w:r w:rsidRPr="00BD101C">
        <w:rPr>
          <w:rFonts w:hint="eastAsia"/>
          <w:color w:val="000000"/>
          <w:kern w:val="0"/>
        </w:rPr>
        <w:t>本校全體教職員及家長義工</w:t>
      </w:r>
    </w:p>
    <w:p w:rsidR="00E04B27" w:rsidRDefault="00E04B27" w:rsidP="00E04B27">
      <w:pPr>
        <w:rPr>
          <w:color w:val="000000"/>
          <w:kern w:val="0"/>
        </w:rPr>
      </w:pPr>
    </w:p>
    <w:p w:rsidR="00BD101C" w:rsidRPr="00A967D2" w:rsidRDefault="00BD101C" w:rsidP="00E04B27">
      <w:pPr>
        <w:rPr>
          <w:b/>
          <w:color w:val="000000"/>
          <w:kern w:val="0"/>
        </w:rPr>
      </w:pPr>
      <w:r w:rsidRPr="00A967D2">
        <w:rPr>
          <w:rFonts w:hint="eastAsia"/>
          <w:b/>
          <w:color w:val="000000"/>
          <w:kern w:val="0"/>
        </w:rPr>
        <w:t>伍、實施方法：</w:t>
      </w:r>
    </w:p>
    <w:p w:rsidR="00BD101C" w:rsidRPr="00BD101C" w:rsidRDefault="00A967D2" w:rsidP="00E04B27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 </w:t>
      </w:r>
      <w:r w:rsidR="00BD101C" w:rsidRPr="00BD101C">
        <w:rPr>
          <w:rFonts w:hint="eastAsia"/>
          <w:color w:val="000000"/>
          <w:kern w:val="0"/>
        </w:rPr>
        <w:t>一、認輔教師遴選辦法</w:t>
      </w:r>
    </w:p>
    <w:p w:rsidR="00BD101C" w:rsidRPr="00BD101C" w:rsidRDefault="00E04B27" w:rsidP="00E04B27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 (</w:t>
      </w:r>
      <w:r w:rsidR="00BD101C" w:rsidRPr="00BD101C">
        <w:rPr>
          <w:rFonts w:hint="eastAsia"/>
          <w:color w:val="000000"/>
          <w:kern w:val="0"/>
        </w:rPr>
        <w:t>一</w:t>
      </w:r>
      <w:r>
        <w:rPr>
          <w:rFonts w:hint="eastAsia"/>
          <w:color w:val="000000"/>
          <w:kern w:val="0"/>
        </w:rPr>
        <w:t>)</w:t>
      </w:r>
      <w:r w:rsidR="00BD101C" w:rsidRPr="00BD101C">
        <w:rPr>
          <w:rFonts w:hint="eastAsia"/>
          <w:color w:val="000000"/>
          <w:kern w:val="0"/>
        </w:rPr>
        <w:t>、全體教職員：凡本校教職員，具有輔導熱忱者，並以曾</w:t>
      </w:r>
      <w:r>
        <w:rPr>
          <w:rFonts w:hint="eastAsia"/>
          <w:color w:val="000000"/>
          <w:kern w:val="0"/>
        </w:rPr>
        <w:t>參與輔導相關研習與業務者</w:t>
      </w:r>
      <w:r w:rsidR="00BD101C" w:rsidRPr="00BD101C">
        <w:rPr>
          <w:rFonts w:hint="eastAsia"/>
          <w:color w:val="000000"/>
          <w:kern w:val="0"/>
        </w:rPr>
        <w:t>為優先。</w:t>
      </w:r>
    </w:p>
    <w:p w:rsidR="00BD101C" w:rsidRDefault="00E04B27" w:rsidP="00E04B27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 (</w:t>
      </w:r>
      <w:r w:rsidR="00BD101C" w:rsidRPr="00BD101C">
        <w:rPr>
          <w:rFonts w:hint="eastAsia"/>
          <w:color w:val="000000"/>
          <w:kern w:val="0"/>
        </w:rPr>
        <w:t>二</w:t>
      </w:r>
      <w:r>
        <w:rPr>
          <w:rFonts w:hint="eastAsia"/>
          <w:color w:val="000000"/>
          <w:kern w:val="0"/>
        </w:rPr>
        <w:t>)</w:t>
      </w:r>
      <w:r w:rsidR="00BD101C" w:rsidRPr="00BD101C">
        <w:rPr>
          <w:rFonts w:hint="eastAsia"/>
          <w:color w:val="000000"/>
          <w:kern w:val="0"/>
        </w:rPr>
        <w:t>、</w:t>
      </w:r>
      <w:r>
        <w:rPr>
          <w:rFonts w:hint="eastAsia"/>
          <w:color w:val="000000"/>
          <w:kern w:val="0"/>
        </w:rPr>
        <w:t>行政人員</w:t>
      </w:r>
      <w:r w:rsidRPr="00E04B27">
        <w:rPr>
          <w:rFonts w:asciiTheme="minorEastAsia" w:hAnsiTheme="minorEastAsia" w:hint="eastAsia"/>
          <w:color w:val="000000"/>
          <w:kern w:val="0"/>
        </w:rPr>
        <w:t>、</w:t>
      </w:r>
      <w:r w:rsidR="00BD101C" w:rsidRPr="00BD101C">
        <w:rPr>
          <w:rFonts w:hint="eastAsia"/>
          <w:color w:val="000000"/>
          <w:kern w:val="0"/>
        </w:rPr>
        <w:t>退休教師、學生家長或熱心輔導工作人士，具有專業</w:t>
      </w:r>
      <w:r>
        <w:rPr>
          <w:rFonts w:hint="eastAsia"/>
          <w:color w:val="000000"/>
          <w:kern w:val="0"/>
        </w:rPr>
        <w:t>熱誠</w:t>
      </w:r>
      <w:r w:rsidR="00BD101C" w:rsidRPr="00BD101C">
        <w:rPr>
          <w:rFonts w:hint="eastAsia"/>
          <w:color w:val="000000"/>
          <w:kern w:val="0"/>
        </w:rPr>
        <w:t>者。</w:t>
      </w:r>
    </w:p>
    <w:p w:rsidR="00E04B27" w:rsidRPr="00BD101C" w:rsidRDefault="00E04B27" w:rsidP="00E04B27">
      <w:pPr>
        <w:rPr>
          <w:color w:val="000000"/>
          <w:kern w:val="0"/>
        </w:rPr>
      </w:pPr>
    </w:p>
    <w:p w:rsidR="00BD101C" w:rsidRPr="00BD101C" w:rsidRDefault="00A967D2" w:rsidP="00E04B27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 </w:t>
      </w:r>
      <w:r w:rsidR="00BD101C" w:rsidRPr="00BD101C">
        <w:rPr>
          <w:rFonts w:hint="eastAsia"/>
          <w:color w:val="000000"/>
          <w:kern w:val="0"/>
        </w:rPr>
        <w:t>二、實施對象</w:t>
      </w:r>
    </w:p>
    <w:p w:rsidR="00E04B27" w:rsidRDefault="00E04B27" w:rsidP="00E04B27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 (</w:t>
      </w:r>
      <w:r w:rsidR="00BD101C" w:rsidRPr="00BD101C">
        <w:rPr>
          <w:rFonts w:hint="eastAsia"/>
          <w:color w:val="000000"/>
          <w:kern w:val="0"/>
        </w:rPr>
        <w:t>一</w:t>
      </w:r>
      <w:r>
        <w:rPr>
          <w:rFonts w:hint="eastAsia"/>
          <w:color w:val="000000"/>
          <w:kern w:val="0"/>
        </w:rPr>
        <w:t>)</w:t>
      </w:r>
      <w:r w:rsidR="00BD101C" w:rsidRPr="00BD101C">
        <w:rPr>
          <w:rFonts w:hint="eastAsia"/>
          <w:color w:val="000000"/>
          <w:kern w:val="0"/>
        </w:rPr>
        <w:t>、校內</w:t>
      </w:r>
      <w:r>
        <w:rPr>
          <w:rFonts w:hint="eastAsia"/>
          <w:color w:val="000000"/>
          <w:kern w:val="0"/>
        </w:rPr>
        <w:t>具有學習困難</w:t>
      </w:r>
      <w:r w:rsidRPr="00E04B27">
        <w:rPr>
          <w:rFonts w:asciiTheme="minorEastAsia" w:hAnsiTheme="minorEastAsia" w:hint="eastAsia"/>
          <w:color w:val="000000"/>
          <w:kern w:val="0"/>
        </w:rPr>
        <w:t>、</w:t>
      </w:r>
      <w:r>
        <w:rPr>
          <w:rFonts w:hint="eastAsia"/>
          <w:color w:val="000000"/>
          <w:kern w:val="0"/>
        </w:rPr>
        <w:t>適應困難</w:t>
      </w:r>
      <w:r w:rsidR="00BD101C" w:rsidRPr="00BD101C">
        <w:rPr>
          <w:rFonts w:hint="eastAsia"/>
          <w:color w:val="000000"/>
          <w:kern w:val="0"/>
        </w:rPr>
        <w:t>、行為偏差學生為優先實施對象。學生適應困難及行為偏差指</w:t>
      </w:r>
    </w:p>
    <w:p w:rsidR="00E04B27" w:rsidRPr="00E04B27" w:rsidRDefault="00E04B27" w:rsidP="00E04B27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      </w:t>
      </w:r>
      <w:r w:rsidR="00BD101C" w:rsidRPr="00BD101C">
        <w:rPr>
          <w:rFonts w:hint="eastAsia"/>
          <w:color w:val="000000"/>
          <w:kern w:val="0"/>
        </w:rPr>
        <w:t>標，由學校「</w:t>
      </w:r>
      <w:r w:rsidR="002C6105">
        <w:rPr>
          <w:rFonts w:hint="eastAsia"/>
          <w:color w:val="000000"/>
          <w:kern w:val="0"/>
        </w:rPr>
        <w:t>輔導室</w:t>
      </w:r>
      <w:r w:rsidR="00BD101C" w:rsidRPr="00BD101C">
        <w:rPr>
          <w:rFonts w:hint="eastAsia"/>
          <w:color w:val="000000"/>
          <w:kern w:val="0"/>
        </w:rPr>
        <w:t>」研議後，作為遴選認輔學生之依據。</w:t>
      </w:r>
    </w:p>
    <w:p w:rsidR="00E04B27" w:rsidRPr="00BD101C" w:rsidRDefault="00E04B27" w:rsidP="00E04B27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 (</w:t>
      </w:r>
      <w:r w:rsidR="00BD101C" w:rsidRPr="00BD101C">
        <w:rPr>
          <w:rFonts w:hint="eastAsia"/>
          <w:color w:val="000000"/>
          <w:kern w:val="0"/>
        </w:rPr>
        <w:t>二</w:t>
      </w:r>
      <w:r>
        <w:rPr>
          <w:rFonts w:hint="eastAsia"/>
          <w:color w:val="000000"/>
          <w:kern w:val="0"/>
        </w:rPr>
        <w:t>)</w:t>
      </w:r>
      <w:r w:rsidR="00BD101C" w:rsidRPr="00BD101C">
        <w:rPr>
          <w:rFonts w:hint="eastAsia"/>
          <w:color w:val="000000"/>
          <w:kern w:val="0"/>
        </w:rPr>
        <w:t>、每位老師以認輔</w:t>
      </w:r>
      <w:r>
        <w:rPr>
          <w:rFonts w:hint="eastAsia"/>
          <w:color w:val="000000"/>
          <w:kern w:val="0"/>
        </w:rPr>
        <w:t>二至五</w:t>
      </w:r>
      <w:r w:rsidR="00BD101C" w:rsidRPr="00BD101C">
        <w:rPr>
          <w:rFonts w:hint="eastAsia"/>
          <w:color w:val="000000"/>
          <w:kern w:val="0"/>
        </w:rPr>
        <w:t>位學生為原則。</w:t>
      </w:r>
    </w:p>
    <w:p w:rsidR="00BD101C" w:rsidRDefault="00E04B27" w:rsidP="00E04B27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 (</w:t>
      </w:r>
      <w:r>
        <w:rPr>
          <w:rFonts w:hint="eastAsia"/>
          <w:color w:val="000000"/>
          <w:kern w:val="0"/>
        </w:rPr>
        <w:t>三</w:t>
      </w:r>
      <w:r>
        <w:rPr>
          <w:rFonts w:hint="eastAsia"/>
          <w:color w:val="000000"/>
          <w:kern w:val="0"/>
        </w:rPr>
        <w:t>)</w:t>
      </w:r>
      <w:r w:rsidR="00BD101C" w:rsidRPr="00BD101C">
        <w:rPr>
          <w:rFonts w:hint="eastAsia"/>
          <w:color w:val="000000"/>
          <w:kern w:val="0"/>
        </w:rPr>
        <w:t>、認輔教師為無給職：惟為獎勵其敬業精神、發揚師道，對積極認輔教師應予以獎勵。</w:t>
      </w:r>
    </w:p>
    <w:p w:rsidR="00E04B27" w:rsidRPr="00BD101C" w:rsidRDefault="00E04B27" w:rsidP="00E04B27">
      <w:pPr>
        <w:rPr>
          <w:color w:val="000000"/>
          <w:kern w:val="0"/>
        </w:rPr>
      </w:pPr>
    </w:p>
    <w:p w:rsidR="000D695D" w:rsidRDefault="00A967D2" w:rsidP="003C5C90">
      <w:r>
        <w:rPr>
          <w:rFonts w:hint="eastAsia"/>
          <w:b/>
          <w:kern w:val="0"/>
        </w:rPr>
        <w:t xml:space="preserve"> </w:t>
      </w:r>
      <w:r w:rsidR="00BD101C" w:rsidRPr="00A967D2">
        <w:rPr>
          <w:rFonts w:hint="eastAsia"/>
          <w:kern w:val="0"/>
        </w:rPr>
        <w:t>三、認輔教師工作</w:t>
      </w:r>
      <w:r w:rsidR="00CF23FE" w:rsidRPr="00A967D2">
        <w:rPr>
          <w:rFonts w:hint="eastAsia"/>
          <w:kern w:val="0"/>
        </w:rPr>
        <w:t>實施步驟</w:t>
      </w:r>
      <w:r w:rsidR="003C5C90">
        <w:rPr>
          <w:rFonts w:hint="eastAsia"/>
          <w:kern w:val="0"/>
        </w:rPr>
        <w:t>(</w:t>
      </w:r>
      <w:r w:rsidR="003C5C90">
        <w:rPr>
          <w:rFonts w:hint="eastAsia"/>
        </w:rPr>
        <w:t>運作流程參照「雲林縣國民中小學推動認輔制度工作運作流程」，詳見</w:t>
      </w:r>
    </w:p>
    <w:p w:rsidR="00BD101C" w:rsidRPr="000D695D" w:rsidRDefault="000D695D" w:rsidP="003C5C90">
      <w:pPr>
        <w:rPr>
          <w:kern w:val="0"/>
        </w:rPr>
      </w:pPr>
      <w:r>
        <w:rPr>
          <w:rFonts w:hint="eastAsia"/>
        </w:rPr>
        <w:t xml:space="preserve">     </w:t>
      </w:r>
      <w:r w:rsidR="003C5C90">
        <w:rPr>
          <w:rFonts w:hint="eastAsia"/>
        </w:rPr>
        <w:t>圖一</w:t>
      </w:r>
      <w:r w:rsidR="003C5C90">
        <w:rPr>
          <w:rFonts w:hint="eastAsia"/>
          <w:kern w:val="0"/>
        </w:rPr>
        <w:t>)</w:t>
      </w:r>
    </w:p>
    <w:p w:rsidR="00EB7D8D" w:rsidRDefault="00CF23FE" w:rsidP="00CF23FE">
      <w:r w:rsidRPr="00CF23FE">
        <w:rPr>
          <w:rFonts w:hint="eastAsia"/>
          <w:b/>
        </w:rPr>
        <w:t xml:space="preserve"> (</w:t>
      </w:r>
      <w:r w:rsidRPr="00CF23FE">
        <w:rPr>
          <w:rFonts w:hint="eastAsia"/>
          <w:b/>
        </w:rPr>
        <w:t>一</w:t>
      </w:r>
      <w:r w:rsidRPr="00CF23FE">
        <w:rPr>
          <w:rFonts w:hint="eastAsia"/>
          <w:b/>
        </w:rPr>
        <w:t>)</w:t>
      </w:r>
      <w:r w:rsidRPr="00CF23FE">
        <w:rPr>
          <w:rFonts w:hint="eastAsia"/>
          <w:b/>
          <w:color w:val="000000"/>
          <w:kern w:val="0"/>
        </w:rPr>
        <w:t>、</w:t>
      </w:r>
      <w:r w:rsidRPr="00CF23FE">
        <w:rPr>
          <w:rFonts w:hint="eastAsia"/>
          <w:b/>
        </w:rPr>
        <w:t>調查受輔學生：</w:t>
      </w:r>
      <w:r>
        <w:rPr>
          <w:rFonts w:hint="eastAsia"/>
        </w:rPr>
        <w:t>每學期初，由各班導師進行初步評估，填寫</w:t>
      </w:r>
      <w:r w:rsidRPr="00CF23FE">
        <w:rPr>
          <w:rFonts w:hint="eastAsia"/>
          <w:b/>
        </w:rPr>
        <w:t>「</w:t>
      </w:r>
      <w:r w:rsidR="00EB7D8D" w:rsidRPr="00EB7D8D">
        <w:rPr>
          <w:rFonts w:asciiTheme="majorEastAsia" w:eastAsiaTheme="majorEastAsia" w:hAnsiTheme="majorEastAsia" w:hint="eastAsia"/>
          <w:b/>
          <w:szCs w:val="24"/>
        </w:rPr>
        <w:t>揚子高中</w:t>
      </w:r>
      <w:r w:rsidR="00EB7D8D" w:rsidRPr="00EB7D8D">
        <w:rPr>
          <w:rFonts w:asciiTheme="majorEastAsia" w:eastAsiaTheme="majorEastAsia" w:hAnsiTheme="majorEastAsia"/>
          <w:b/>
          <w:szCs w:val="24"/>
        </w:rPr>
        <w:t>認輔</w:t>
      </w:r>
      <w:r w:rsidR="00EB7D8D" w:rsidRPr="00EB7D8D">
        <w:rPr>
          <w:rFonts w:asciiTheme="majorEastAsia" w:eastAsiaTheme="majorEastAsia" w:hAnsiTheme="majorEastAsia" w:hint="eastAsia"/>
          <w:b/>
          <w:szCs w:val="24"/>
        </w:rPr>
        <w:t>需求調查</w:t>
      </w:r>
      <w:r w:rsidRPr="00CF23FE">
        <w:rPr>
          <w:rFonts w:hint="eastAsia"/>
          <w:b/>
        </w:rPr>
        <w:t>」</w:t>
      </w:r>
      <w:r>
        <w:rPr>
          <w:rFonts w:hint="eastAsia"/>
        </w:rPr>
        <w:t>，並提</w:t>
      </w:r>
    </w:p>
    <w:p w:rsidR="00CF23FE" w:rsidRDefault="00EB7D8D" w:rsidP="00CF23FE">
      <w:r>
        <w:rPr>
          <w:rFonts w:hint="eastAsia"/>
        </w:rPr>
        <w:t xml:space="preserve">     </w:t>
      </w:r>
      <w:r w:rsidR="00CF23FE">
        <w:rPr>
          <w:rFonts w:hint="eastAsia"/>
        </w:rPr>
        <w:t>出需接受認輔學生名單送交輔導室</w:t>
      </w:r>
      <w:r w:rsidR="00CF23FE" w:rsidRPr="00CF23FE">
        <w:rPr>
          <w:rFonts w:asciiTheme="minorEastAsia" w:hAnsiTheme="minorEastAsia" w:hint="eastAsia"/>
        </w:rPr>
        <w:t>。</w:t>
      </w:r>
    </w:p>
    <w:p w:rsidR="00CF23FE" w:rsidRDefault="00D63AEA" w:rsidP="00CF23FE">
      <w:r>
        <w:rPr>
          <w:rFonts w:hint="eastAsia"/>
          <w:b/>
        </w:rPr>
        <w:t xml:space="preserve"> </w:t>
      </w:r>
      <w:r w:rsidR="00CF23FE">
        <w:rPr>
          <w:rFonts w:hint="eastAsia"/>
          <w:b/>
        </w:rPr>
        <w:t>(</w:t>
      </w:r>
      <w:r w:rsidR="00CF23FE">
        <w:rPr>
          <w:rFonts w:hint="eastAsia"/>
          <w:b/>
        </w:rPr>
        <w:t>二</w:t>
      </w:r>
      <w:r w:rsidR="00CF23FE">
        <w:rPr>
          <w:rFonts w:hint="eastAsia"/>
          <w:b/>
        </w:rPr>
        <w:t>)</w:t>
      </w:r>
      <w:r w:rsidRPr="00CF23FE">
        <w:rPr>
          <w:rFonts w:hint="eastAsia"/>
          <w:b/>
          <w:color w:val="000000"/>
          <w:kern w:val="0"/>
        </w:rPr>
        <w:t>、</w:t>
      </w:r>
      <w:r w:rsidR="00CF23FE" w:rsidRPr="00CF23FE">
        <w:rPr>
          <w:rFonts w:hint="eastAsia"/>
          <w:b/>
        </w:rPr>
        <w:t>編配認輔教師及受輔學生名冊</w:t>
      </w:r>
      <w:r w:rsidR="00CF23FE">
        <w:rPr>
          <w:rFonts w:hint="eastAsia"/>
        </w:rPr>
        <w:t>。</w:t>
      </w:r>
    </w:p>
    <w:p w:rsidR="00CF23FE" w:rsidRDefault="00D63AEA" w:rsidP="00CF23FE">
      <w:r>
        <w:rPr>
          <w:rFonts w:hint="eastAsia"/>
          <w:b/>
        </w:rPr>
        <w:t xml:space="preserve"> </w:t>
      </w:r>
      <w:r w:rsidR="00CF23FE">
        <w:rPr>
          <w:rFonts w:hint="eastAsia"/>
          <w:b/>
        </w:rPr>
        <w:t>(</w:t>
      </w:r>
      <w:r w:rsidR="00CF23FE">
        <w:rPr>
          <w:rFonts w:hint="eastAsia"/>
          <w:b/>
        </w:rPr>
        <w:t>三</w:t>
      </w:r>
      <w:r w:rsidR="00CF23FE">
        <w:rPr>
          <w:rFonts w:hint="eastAsia"/>
          <w:b/>
        </w:rPr>
        <w:t>)</w:t>
      </w:r>
      <w:r w:rsidRPr="00CF23FE">
        <w:rPr>
          <w:rFonts w:hint="eastAsia"/>
          <w:b/>
          <w:color w:val="000000"/>
          <w:kern w:val="0"/>
        </w:rPr>
        <w:t>、</w:t>
      </w:r>
      <w:r w:rsidR="00CF23FE" w:rsidRPr="00CF23FE">
        <w:rPr>
          <w:rFonts w:hint="eastAsia"/>
          <w:b/>
        </w:rPr>
        <w:t>召開認輔工作會議：</w:t>
      </w:r>
      <w:r w:rsidR="00CF23FE">
        <w:rPr>
          <w:rFonts w:hint="eastAsia"/>
        </w:rPr>
        <w:t>認輔教師參加。</w:t>
      </w:r>
    </w:p>
    <w:p w:rsidR="00D63AEA" w:rsidRDefault="00D63AEA" w:rsidP="00CF23FE">
      <w:r>
        <w:rPr>
          <w:rFonts w:hint="eastAsia"/>
          <w:b/>
        </w:rPr>
        <w:t xml:space="preserve"> </w:t>
      </w:r>
      <w:r w:rsidR="00CF23FE">
        <w:rPr>
          <w:rFonts w:hint="eastAsia"/>
          <w:b/>
        </w:rPr>
        <w:t>(</w:t>
      </w:r>
      <w:r w:rsidR="00CF23FE">
        <w:rPr>
          <w:rFonts w:hint="eastAsia"/>
          <w:b/>
        </w:rPr>
        <w:t>四</w:t>
      </w:r>
      <w:r w:rsidR="00CF23FE">
        <w:rPr>
          <w:rFonts w:hint="eastAsia"/>
          <w:b/>
        </w:rPr>
        <w:t>)</w:t>
      </w:r>
      <w:r w:rsidRPr="00CF23FE">
        <w:rPr>
          <w:rFonts w:hint="eastAsia"/>
          <w:b/>
          <w:color w:val="000000"/>
          <w:kern w:val="0"/>
        </w:rPr>
        <w:t>、</w:t>
      </w:r>
      <w:r w:rsidR="00CF23FE" w:rsidRPr="00CF23FE">
        <w:rPr>
          <w:rFonts w:hint="eastAsia"/>
          <w:b/>
        </w:rPr>
        <w:t>輔導工作進行：</w:t>
      </w:r>
      <w:r w:rsidR="00CF23FE">
        <w:rPr>
          <w:rFonts w:hint="eastAsia"/>
        </w:rPr>
        <w:t>認輔教師藉由晤談、觀察、陪伴、關懷（必要時</w:t>
      </w:r>
      <w:r w:rsidR="00CF23FE" w:rsidRPr="00CF23FE">
        <w:rPr>
          <w:rFonts w:asciiTheme="minorEastAsia" w:hAnsiTheme="minorEastAsia" w:hint="eastAsia"/>
        </w:rPr>
        <w:t>，</w:t>
      </w:r>
      <w:r>
        <w:rPr>
          <w:rFonts w:hint="eastAsia"/>
        </w:rPr>
        <w:t>與導師共同家庭訪問</w:t>
      </w:r>
      <w:r w:rsidR="00CF23FE">
        <w:rPr>
          <w:rFonts w:hint="eastAsia"/>
        </w:rPr>
        <w:t>）等方</w:t>
      </w:r>
    </w:p>
    <w:p w:rsidR="00CF23FE" w:rsidRDefault="00D63AEA" w:rsidP="00CF23FE">
      <w:r>
        <w:rPr>
          <w:rFonts w:hint="eastAsia"/>
        </w:rPr>
        <w:t xml:space="preserve">      </w:t>
      </w:r>
      <w:r w:rsidR="00CF23FE">
        <w:rPr>
          <w:rFonts w:hint="eastAsia"/>
        </w:rPr>
        <w:t>式了解學生，進行個別輔導。</w:t>
      </w:r>
    </w:p>
    <w:p w:rsidR="00CF23FE" w:rsidRDefault="00D63AEA" w:rsidP="00CF23FE">
      <w:r>
        <w:rPr>
          <w:rFonts w:hint="eastAsia"/>
          <w:b/>
        </w:rPr>
        <w:t xml:space="preserve"> </w:t>
      </w:r>
      <w:r w:rsidR="00CF23FE" w:rsidRPr="00CF23FE">
        <w:rPr>
          <w:rFonts w:hint="eastAsia"/>
          <w:b/>
        </w:rPr>
        <w:t>(</w:t>
      </w:r>
      <w:r w:rsidR="00CF23FE" w:rsidRPr="00CF23FE">
        <w:rPr>
          <w:rFonts w:hint="eastAsia"/>
          <w:b/>
        </w:rPr>
        <w:t>五</w:t>
      </w:r>
      <w:r w:rsidR="00CF23FE" w:rsidRPr="00CF23FE">
        <w:rPr>
          <w:rFonts w:hint="eastAsia"/>
          <w:b/>
        </w:rPr>
        <w:t>)</w:t>
      </w:r>
      <w:r w:rsidRPr="00CF23FE">
        <w:rPr>
          <w:rFonts w:hint="eastAsia"/>
          <w:b/>
          <w:color w:val="000000"/>
          <w:kern w:val="0"/>
        </w:rPr>
        <w:t>、</w:t>
      </w:r>
      <w:r w:rsidR="00CF23FE" w:rsidRPr="00CF23FE">
        <w:rPr>
          <w:rFonts w:hint="eastAsia"/>
          <w:b/>
        </w:rPr>
        <w:t>提供輔導諮詢：</w:t>
      </w:r>
      <w:r w:rsidR="00CF23FE">
        <w:rPr>
          <w:rFonts w:hint="eastAsia"/>
        </w:rPr>
        <w:t>認輔老師於輔導過程中若遇到瓶頸，</w:t>
      </w:r>
      <w:r w:rsidR="00EB7D8D">
        <w:rPr>
          <w:rFonts w:hint="eastAsia"/>
        </w:rPr>
        <w:t>輔導室人員</w:t>
      </w:r>
      <w:r w:rsidR="00CF23FE">
        <w:rPr>
          <w:rFonts w:hint="eastAsia"/>
        </w:rPr>
        <w:t>應提供輔導諮詢。</w:t>
      </w:r>
    </w:p>
    <w:p w:rsidR="00CF23FE" w:rsidRDefault="00CF23FE" w:rsidP="00CF23FE">
      <w:r>
        <w:rPr>
          <w:rFonts w:hint="eastAsia"/>
          <w:b/>
        </w:rPr>
        <w:lastRenderedPageBreak/>
        <w:t>(</w:t>
      </w:r>
      <w:r>
        <w:rPr>
          <w:rFonts w:hint="eastAsia"/>
          <w:b/>
        </w:rPr>
        <w:t>六</w:t>
      </w:r>
      <w:r>
        <w:rPr>
          <w:rFonts w:hint="eastAsia"/>
          <w:b/>
        </w:rPr>
        <w:t>)</w:t>
      </w:r>
      <w:r w:rsidR="00D63AEA" w:rsidRPr="00CF23FE">
        <w:rPr>
          <w:rFonts w:hint="eastAsia"/>
          <w:b/>
          <w:color w:val="000000"/>
          <w:kern w:val="0"/>
        </w:rPr>
        <w:t>、</w:t>
      </w:r>
      <w:r w:rsidRPr="00CF23FE">
        <w:rPr>
          <w:rFonts w:hint="eastAsia"/>
          <w:b/>
        </w:rPr>
        <w:t>召開個案研討會：</w:t>
      </w:r>
      <w:r>
        <w:rPr>
          <w:rFonts w:hint="eastAsia"/>
        </w:rPr>
        <w:t>因應認輔教師需求，邀請相關專業人員到校提供諮詢。</w:t>
      </w:r>
    </w:p>
    <w:p w:rsidR="00CF23FE" w:rsidRDefault="00CF23FE" w:rsidP="00CF23FE">
      <w:r w:rsidRPr="00CF23FE">
        <w:rPr>
          <w:rFonts w:hint="eastAsia"/>
          <w:b/>
        </w:rPr>
        <w:t>(</w:t>
      </w:r>
      <w:r w:rsidRPr="00CF23FE">
        <w:rPr>
          <w:rFonts w:hint="eastAsia"/>
          <w:b/>
        </w:rPr>
        <w:t>七</w:t>
      </w:r>
      <w:r w:rsidRPr="00CF23FE">
        <w:rPr>
          <w:rFonts w:hint="eastAsia"/>
          <w:b/>
        </w:rPr>
        <w:t>)</w:t>
      </w:r>
      <w:r w:rsidR="00D63AEA" w:rsidRPr="00CF23FE">
        <w:rPr>
          <w:rFonts w:hint="eastAsia"/>
          <w:b/>
          <w:color w:val="000000"/>
          <w:kern w:val="0"/>
        </w:rPr>
        <w:t>、</w:t>
      </w:r>
      <w:r w:rsidRPr="00CF23FE">
        <w:rPr>
          <w:rFonts w:hint="eastAsia"/>
          <w:b/>
        </w:rPr>
        <w:t>認輔資料建檔：</w:t>
      </w:r>
      <w:r>
        <w:rPr>
          <w:rFonts w:hint="eastAsia"/>
        </w:rPr>
        <w:t>學生資料、認輔記錄由輔導室（或教導處）彙整建檔。</w:t>
      </w:r>
    </w:p>
    <w:p w:rsidR="00CF23FE" w:rsidRDefault="00CF23FE" w:rsidP="00CF23FE">
      <w:r w:rsidRPr="00CF23FE">
        <w:rPr>
          <w:rFonts w:hint="eastAsia"/>
          <w:b/>
        </w:rPr>
        <w:t>(</w:t>
      </w:r>
      <w:r w:rsidRPr="00CF23FE">
        <w:rPr>
          <w:rFonts w:hint="eastAsia"/>
          <w:b/>
        </w:rPr>
        <w:t>八</w:t>
      </w:r>
      <w:r w:rsidRPr="00CF23FE">
        <w:rPr>
          <w:rFonts w:hint="eastAsia"/>
          <w:b/>
        </w:rPr>
        <w:t>)</w:t>
      </w:r>
      <w:r w:rsidR="00D63AEA" w:rsidRPr="00CF23FE">
        <w:rPr>
          <w:rFonts w:hint="eastAsia"/>
          <w:b/>
          <w:color w:val="000000"/>
          <w:kern w:val="0"/>
        </w:rPr>
        <w:t>、</w:t>
      </w:r>
      <w:r w:rsidRPr="00CF23FE">
        <w:rPr>
          <w:rFonts w:hint="eastAsia"/>
          <w:b/>
        </w:rPr>
        <w:t>結案或轉介：</w:t>
      </w:r>
      <w:r>
        <w:rPr>
          <w:rFonts w:hint="eastAsia"/>
        </w:rPr>
        <w:t>按</w:t>
      </w:r>
      <w:r w:rsidRPr="00CF23FE">
        <w:rPr>
          <w:rFonts w:asciiTheme="minorEastAsia" w:hAnsiTheme="minorEastAsia" w:hint="eastAsia"/>
        </w:rPr>
        <w:t>「</w:t>
      </w:r>
      <w:r w:rsidR="00160598" w:rsidRPr="00160598">
        <w:rPr>
          <w:rFonts w:asciiTheme="majorEastAsia" w:eastAsiaTheme="majorEastAsia" w:hAnsiTheme="majorEastAsia" w:hint="eastAsia"/>
          <w:szCs w:val="24"/>
        </w:rPr>
        <w:t>教育部學校三級輔導運作架構</w:t>
      </w:r>
      <w:r w:rsidRPr="00CF23FE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(</w:t>
      </w:r>
      <w:r>
        <w:rPr>
          <w:rFonts w:hint="eastAsia"/>
        </w:rPr>
        <w:t>詳見圖二</w:t>
      </w:r>
      <w:r>
        <w:rPr>
          <w:rFonts w:hint="eastAsia"/>
        </w:rPr>
        <w:t>)</w:t>
      </w:r>
      <w:r w:rsidRPr="00CF23FE">
        <w:rPr>
          <w:rFonts w:asciiTheme="minorEastAsia" w:hAnsiTheme="minorEastAsia" w:hint="eastAsia"/>
        </w:rPr>
        <w:t>。</w:t>
      </w:r>
    </w:p>
    <w:p w:rsidR="00CF23FE" w:rsidRDefault="00160598" w:rsidP="00CF23FE">
      <w:r>
        <w:rPr>
          <w:rFonts w:hint="eastAsia"/>
          <w:b/>
        </w:rPr>
        <w:t xml:space="preserve">      </w:t>
      </w:r>
      <w:r w:rsidR="00CF23FE" w:rsidRPr="00AA4E88">
        <w:rPr>
          <w:rFonts w:hint="eastAsia"/>
          <w:b/>
        </w:rPr>
        <w:t>1.</w:t>
      </w:r>
      <w:r w:rsidR="00CF23FE" w:rsidRPr="00AA4E88">
        <w:rPr>
          <w:rFonts w:hint="eastAsia"/>
          <w:b/>
        </w:rPr>
        <w:t>結案或延續輔導：</w:t>
      </w:r>
      <w:r w:rsidR="00AA4E88">
        <w:rPr>
          <w:rFonts w:hint="eastAsia"/>
        </w:rPr>
        <w:t>學期末應召開個案輔導檢討會議，檢核是否</w:t>
      </w:r>
      <w:r w:rsidR="00CF23FE">
        <w:rPr>
          <w:rFonts w:hint="eastAsia"/>
        </w:rPr>
        <w:t>決定結案或延續輔導。</w:t>
      </w:r>
    </w:p>
    <w:p w:rsidR="000D695D" w:rsidRDefault="000D695D" w:rsidP="00CF23FE">
      <w:r>
        <w:rPr>
          <w:rFonts w:hint="eastAsia"/>
          <w:b/>
        </w:rPr>
        <w:t xml:space="preserve">      </w:t>
      </w:r>
      <w:r w:rsidR="00CF23FE" w:rsidRPr="00AA4E88">
        <w:rPr>
          <w:rFonts w:hint="eastAsia"/>
          <w:b/>
        </w:rPr>
        <w:t>2.</w:t>
      </w:r>
      <w:r w:rsidR="00CF23FE" w:rsidRPr="00AA4E88">
        <w:rPr>
          <w:rFonts w:hint="eastAsia"/>
          <w:b/>
        </w:rPr>
        <w:t>個案轉介：</w:t>
      </w:r>
      <w:r w:rsidR="00CF23FE">
        <w:rPr>
          <w:rFonts w:hint="eastAsia"/>
        </w:rPr>
        <w:t>針對疑難個案，依其屬性轉介二級輔導或相關資源單位（家庭教育中心、社福機</w:t>
      </w:r>
      <w:r>
        <w:rPr>
          <w:rFonts w:hint="eastAsia"/>
        </w:rPr>
        <w:t xml:space="preserve">   </w:t>
      </w:r>
    </w:p>
    <w:p w:rsidR="00CF23FE" w:rsidRDefault="000D695D" w:rsidP="00CF23FE">
      <w:r>
        <w:rPr>
          <w:rFonts w:hint="eastAsia"/>
        </w:rPr>
        <w:t xml:space="preserve">        </w:t>
      </w:r>
      <w:r w:rsidR="00CF23FE">
        <w:rPr>
          <w:rFonts w:hint="eastAsia"/>
        </w:rPr>
        <w:t>構、少輔會、安親學園、醫療院所等）。</w:t>
      </w:r>
    </w:p>
    <w:p w:rsidR="00A967D2" w:rsidRDefault="00A967D2" w:rsidP="00CF23FE"/>
    <w:p w:rsidR="00CD49FA" w:rsidRPr="00A967D2" w:rsidRDefault="00A967D2" w:rsidP="00CD49FA">
      <w:r>
        <w:rPr>
          <w:rFonts w:hint="eastAsia"/>
          <w:kern w:val="0"/>
        </w:rPr>
        <w:t xml:space="preserve">  </w:t>
      </w:r>
      <w:r w:rsidR="00CD49FA" w:rsidRPr="00A967D2">
        <w:rPr>
          <w:rFonts w:hint="eastAsia"/>
          <w:kern w:val="0"/>
        </w:rPr>
        <w:t>四</w:t>
      </w:r>
      <w:r w:rsidR="00CD49FA" w:rsidRPr="00A967D2">
        <w:rPr>
          <w:rFonts w:asciiTheme="minorEastAsia" w:hAnsiTheme="minorEastAsia" w:hint="eastAsia"/>
          <w:kern w:val="0"/>
        </w:rPr>
        <w:t>、</w:t>
      </w:r>
      <w:r w:rsidR="00CD49FA" w:rsidRPr="00A967D2">
        <w:rPr>
          <w:rFonts w:ascii="標楷體" w:hAnsi="標楷體" w:hint="eastAsia"/>
        </w:rPr>
        <w:t>認輔教師工作事項：</w:t>
      </w:r>
    </w:p>
    <w:p w:rsidR="00CD49FA" w:rsidRPr="000D695D" w:rsidRDefault="00CD49FA" w:rsidP="00CD49FA">
      <w:pPr>
        <w:rPr>
          <w:rFonts w:ascii="標楷體" w:hAnsi="標楷體"/>
        </w:rPr>
      </w:pPr>
      <w:r>
        <w:rPr>
          <w:rFonts w:ascii="標楷體" w:hAnsi="標楷體" w:hint="eastAsia"/>
        </w:rPr>
        <w:t>（一）</w:t>
      </w:r>
      <w:r w:rsidRPr="00CD49FA">
        <w:rPr>
          <w:rFonts w:asciiTheme="minorEastAsia" w:hAnsiTheme="minorEastAsia" w:hint="eastAsia"/>
        </w:rPr>
        <w:t>、</w:t>
      </w:r>
      <w:r>
        <w:rPr>
          <w:rFonts w:ascii="標楷體" w:hAnsi="標楷體" w:hint="eastAsia"/>
        </w:rPr>
        <w:t>晤談受輔學生：適時進行，每兩週至少一次，每位學生初級認輔歷程至少五至八次。</w:t>
      </w:r>
    </w:p>
    <w:p w:rsidR="00CD49FA" w:rsidRDefault="00CD49FA" w:rsidP="00CD49FA">
      <w:r>
        <w:rPr>
          <w:rFonts w:ascii="標楷體" w:hAnsi="標楷體" w:hint="eastAsia"/>
        </w:rPr>
        <w:t>（二）</w:t>
      </w:r>
      <w:r w:rsidRPr="00CD49FA">
        <w:rPr>
          <w:rFonts w:asciiTheme="minorEastAsia" w:hAnsiTheme="minorEastAsia" w:hint="eastAsia"/>
        </w:rPr>
        <w:t>、</w:t>
      </w:r>
      <w:r>
        <w:rPr>
          <w:rFonts w:ascii="標楷體" w:hAnsi="標楷體" w:hint="eastAsia"/>
        </w:rPr>
        <w:t>適時與導師或輔導老師進行橫向聯繫。</w:t>
      </w:r>
    </w:p>
    <w:p w:rsidR="00CD49FA" w:rsidRDefault="00CD49FA" w:rsidP="00CD49FA">
      <w:r>
        <w:rPr>
          <w:rFonts w:ascii="標楷體" w:hAnsi="標楷體" w:hint="eastAsia"/>
        </w:rPr>
        <w:t>（三）</w:t>
      </w:r>
      <w:r w:rsidRPr="00CD49FA">
        <w:rPr>
          <w:rFonts w:asciiTheme="minorEastAsia" w:hAnsiTheme="minorEastAsia" w:hint="eastAsia"/>
        </w:rPr>
        <w:t>、</w:t>
      </w:r>
      <w:r>
        <w:rPr>
          <w:rFonts w:ascii="標楷體" w:hAnsi="標楷體" w:hint="eastAsia"/>
        </w:rPr>
        <w:t>必要時提供資料，進行個案研討會。</w:t>
      </w:r>
    </w:p>
    <w:p w:rsidR="00CD49FA" w:rsidRPr="000D695D" w:rsidRDefault="00CD49FA" w:rsidP="00CD49FA">
      <w:pPr>
        <w:rPr>
          <w:rFonts w:ascii="標楷體" w:hAnsi="標楷體"/>
        </w:rPr>
      </w:pPr>
      <w:r>
        <w:rPr>
          <w:rFonts w:ascii="標楷體" w:hAnsi="標楷體" w:hint="eastAsia"/>
        </w:rPr>
        <w:t>（四）</w:t>
      </w:r>
      <w:r w:rsidRPr="00CD49FA">
        <w:rPr>
          <w:rFonts w:asciiTheme="minorEastAsia" w:hAnsiTheme="minorEastAsia" w:hint="eastAsia"/>
        </w:rPr>
        <w:t>、</w:t>
      </w:r>
      <w:r>
        <w:rPr>
          <w:rFonts w:ascii="標楷體" w:hAnsi="標楷體" w:hint="eastAsia"/>
        </w:rPr>
        <w:t>記錄認輔學生輔導資料：摘記晤談紀錄或觀察紀錄。</w:t>
      </w:r>
    </w:p>
    <w:p w:rsidR="00CF23FE" w:rsidRPr="00CD49FA" w:rsidRDefault="00CF23FE" w:rsidP="00E04B27">
      <w:pPr>
        <w:rPr>
          <w:color w:val="000000"/>
          <w:kern w:val="0"/>
        </w:rPr>
      </w:pPr>
    </w:p>
    <w:p w:rsidR="00BD101C" w:rsidRPr="00A967D2" w:rsidRDefault="00A967D2" w:rsidP="00E04B27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  </w:t>
      </w:r>
      <w:r w:rsidR="00CD49FA" w:rsidRPr="00A967D2">
        <w:rPr>
          <w:rFonts w:hint="eastAsia"/>
          <w:color w:val="000000"/>
          <w:kern w:val="0"/>
        </w:rPr>
        <w:t>五</w:t>
      </w:r>
      <w:r w:rsidR="00BD101C" w:rsidRPr="00A967D2">
        <w:rPr>
          <w:rFonts w:hint="eastAsia"/>
          <w:color w:val="000000"/>
          <w:kern w:val="0"/>
        </w:rPr>
        <w:t>、受輔學生資料保管</w:t>
      </w:r>
    </w:p>
    <w:p w:rsidR="00E34271" w:rsidRDefault="00CD49FA" w:rsidP="00E04B27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    </w:t>
      </w:r>
      <w:r w:rsidR="00E34271">
        <w:rPr>
          <w:rFonts w:hint="eastAsia"/>
          <w:color w:val="000000"/>
          <w:kern w:val="0"/>
        </w:rPr>
        <w:t xml:space="preserve">  </w:t>
      </w:r>
      <w:r w:rsidR="00BD101C" w:rsidRPr="00BD101C">
        <w:rPr>
          <w:rFonts w:hint="eastAsia"/>
          <w:color w:val="000000"/>
          <w:kern w:val="0"/>
        </w:rPr>
        <w:t>受輔學生輔導資料，由輔導室以紀錄冊統一建檔保管，並由輔導室人員會同認輔教師適時更</w:t>
      </w:r>
    </w:p>
    <w:p w:rsidR="00CD49FA" w:rsidRDefault="00E34271" w:rsidP="00E04B27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   </w:t>
      </w:r>
      <w:r w:rsidR="00BD101C" w:rsidRPr="00BD101C">
        <w:rPr>
          <w:rFonts w:hint="eastAsia"/>
          <w:color w:val="000000"/>
          <w:kern w:val="0"/>
        </w:rPr>
        <w:t>新。</w:t>
      </w:r>
    </w:p>
    <w:p w:rsidR="00E34271" w:rsidRDefault="00CD49FA" w:rsidP="00E04B27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    </w:t>
      </w:r>
      <w:r w:rsidR="00E34271">
        <w:rPr>
          <w:rFonts w:hint="eastAsia"/>
          <w:color w:val="000000"/>
          <w:kern w:val="0"/>
        </w:rPr>
        <w:t xml:space="preserve">  </w:t>
      </w:r>
      <w:r w:rsidR="00BD101C" w:rsidRPr="00BD101C">
        <w:rPr>
          <w:rFonts w:hint="eastAsia"/>
          <w:color w:val="000000"/>
          <w:kern w:val="0"/>
        </w:rPr>
        <w:t>認輔教師得借用認輔學生輔導資料，惟必須遵守保密倫理，妥為保管，更新之資料應適時知會</w:t>
      </w:r>
    </w:p>
    <w:p w:rsidR="00BD101C" w:rsidRDefault="00E34271" w:rsidP="00E04B27">
      <w:pPr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   </w:t>
      </w:r>
      <w:r w:rsidR="00BD101C" w:rsidRPr="00BD101C">
        <w:rPr>
          <w:rFonts w:hint="eastAsia"/>
          <w:color w:val="000000"/>
          <w:kern w:val="0"/>
        </w:rPr>
        <w:t>輔導室。</w:t>
      </w:r>
    </w:p>
    <w:p w:rsidR="00CD49FA" w:rsidRPr="00BD101C" w:rsidRDefault="00CD49FA" w:rsidP="00E04B27">
      <w:pPr>
        <w:rPr>
          <w:color w:val="000000"/>
          <w:kern w:val="0"/>
        </w:rPr>
      </w:pPr>
    </w:p>
    <w:p w:rsidR="00BD101C" w:rsidRPr="00A967D2" w:rsidRDefault="00BD101C" w:rsidP="00E04B27">
      <w:pPr>
        <w:rPr>
          <w:b/>
          <w:color w:val="000000"/>
          <w:kern w:val="0"/>
        </w:rPr>
      </w:pPr>
      <w:r w:rsidRPr="00A967D2">
        <w:rPr>
          <w:rFonts w:hint="eastAsia"/>
          <w:b/>
          <w:color w:val="000000"/>
          <w:kern w:val="0"/>
        </w:rPr>
        <w:t>陸、實施要點及預定進度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99FFCC"/>
        <w:tblCellMar>
          <w:left w:w="0" w:type="dxa"/>
          <w:right w:w="0" w:type="dxa"/>
        </w:tblCellMar>
        <w:tblLook w:val="04A0"/>
      </w:tblPr>
      <w:tblGrid>
        <w:gridCol w:w="5940"/>
        <w:gridCol w:w="2340"/>
        <w:gridCol w:w="684"/>
        <w:gridCol w:w="1141"/>
      </w:tblGrid>
      <w:tr w:rsidR="00BD101C" w:rsidRPr="00BD101C" w:rsidTr="00E34271">
        <w:trPr>
          <w:tblCellSpacing w:w="0" w:type="dxa"/>
          <w:jc w:val="center"/>
        </w:trPr>
        <w:tc>
          <w:tcPr>
            <w:tcW w:w="59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9FFCC"/>
            <w:hideMark/>
          </w:tcPr>
          <w:p w:rsidR="00BD101C" w:rsidRPr="00BD101C" w:rsidRDefault="000F05D5" w:rsidP="00E04B27">
            <w:pPr>
              <w:rPr>
                <w:rFonts w:cs="Times New Roman"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事項</w:t>
            </w:r>
          </w:p>
        </w:tc>
        <w:tc>
          <w:tcPr>
            <w:tcW w:w="2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9FFCC"/>
            <w:hideMark/>
          </w:tcPr>
          <w:p w:rsidR="00BD101C" w:rsidRPr="00BD101C" w:rsidRDefault="000F05D5" w:rsidP="00E04B27">
            <w:pPr>
              <w:rPr>
                <w:rFonts w:cs="Times New Roman"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時間</w:t>
            </w:r>
          </w:p>
        </w:tc>
        <w:tc>
          <w:tcPr>
            <w:tcW w:w="68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9FFCC"/>
            <w:hideMark/>
          </w:tcPr>
          <w:p w:rsidR="00BD101C" w:rsidRPr="00BD101C" w:rsidRDefault="000F05D5" w:rsidP="00E04B27">
            <w:pPr>
              <w:rPr>
                <w:rFonts w:cs="Times New Roman"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負責單位</w:t>
            </w:r>
          </w:p>
        </w:tc>
        <w:tc>
          <w:tcPr>
            <w:tcW w:w="114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99FFCC"/>
            <w:hideMark/>
          </w:tcPr>
          <w:p w:rsidR="00BD101C" w:rsidRPr="00BD101C" w:rsidRDefault="000F05D5" w:rsidP="00E04B27">
            <w:pPr>
              <w:rPr>
                <w:rFonts w:cs="Times New Roman"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配合單位</w:t>
            </w:r>
          </w:p>
        </w:tc>
      </w:tr>
      <w:tr w:rsidR="00232AC1" w:rsidRPr="00BD101C" w:rsidTr="00232AC1">
        <w:trPr>
          <w:trHeight w:val="3466"/>
          <w:tblCellSpacing w:w="0" w:type="dxa"/>
          <w:jc w:val="center"/>
        </w:trPr>
        <w:tc>
          <w:tcPr>
            <w:tcW w:w="5940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99FFCC"/>
            <w:hideMark/>
          </w:tcPr>
          <w:p w:rsidR="00232AC1" w:rsidRPr="00BD101C" w:rsidRDefault="00232AC1" w:rsidP="004564C9">
            <w:pPr>
              <w:rPr>
                <w:rFonts w:cs="Times New Roman"/>
                <w:color w:val="000000"/>
                <w:kern w:val="0"/>
              </w:rPr>
            </w:pPr>
            <w:r w:rsidRPr="00BD101C">
              <w:rPr>
                <w:rFonts w:cs="Times New Roman" w:hint="eastAsia"/>
                <w:color w:val="000000"/>
                <w:kern w:val="0"/>
              </w:rPr>
              <w:t>（一）</w:t>
            </w:r>
            <w:r>
              <w:rPr>
                <w:rFonts w:cs="Times New Roman" w:hint="eastAsia"/>
                <w:color w:val="000000"/>
                <w:kern w:val="0"/>
              </w:rPr>
              <w:t>輔導室</w:t>
            </w:r>
            <w:r w:rsidRPr="00BD101C">
              <w:rPr>
                <w:rFonts w:cs="Times New Roman" w:hint="eastAsia"/>
                <w:color w:val="000000"/>
                <w:kern w:val="0"/>
              </w:rPr>
              <w:t>研議討論認輔工作實施計劃及執行情形。</w:t>
            </w:r>
          </w:p>
          <w:p w:rsidR="00232AC1" w:rsidRDefault="00232AC1" w:rsidP="004564C9">
            <w:pPr>
              <w:rPr>
                <w:rFonts w:cs="Times New Roman"/>
                <w:color w:val="000000"/>
                <w:kern w:val="0"/>
              </w:rPr>
            </w:pPr>
          </w:p>
          <w:p w:rsidR="00232AC1" w:rsidRPr="00BD101C" w:rsidRDefault="00232AC1" w:rsidP="004564C9">
            <w:pPr>
              <w:rPr>
                <w:rFonts w:cs="Times New Roman"/>
                <w:color w:val="000000"/>
                <w:kern w:val="0"/>
              </w:rPr>
            </w:pPr>
            <w:r w:rsidRPr="00BD101C">
              <w:rPr>
                <w:rFonts w:cs="Times New Roman" w:hint="eastAsia"/>
                <w:color w:val="000000"/>
                <w:kern w:val="0"/>
              </w:rPr>
              <w:t>（二）鼓勵全體教職員工志願參與認輔工作。</w:t>
            </w:r>
          </w:p>
          <w:p w:rsidR="00232AC1" w:rsidRDefault="00232AC1" w:rsidP="004564C9">
            <w:pPr>
              <w:rPr>
                <w:rFonts w:cs="Times New Roman"/>
                <w:color w:val="000000"/>
                <w:kern w:val="0"/>
              </w:rPr>
            </w:pPr>
          </w:p>
          <w:p w:rsidR="00232AC1" w:rsidRPr="00BD101C" w:rsidRDefault="00232AC1" w:rsidP="004564C9">
            <w:pPr>
              <w:rPr>
                <w:rFonts w:cs="Times New Roman"/>
                <w:color w:val="000000"/>
                <w:kern w:val="0"/>
              </w:rPr>
            </w:pPr>
            <w:r w:rsidRPr="00BD101C">
              <w:rPr>
                <w:rFonts w:cs="Times New Roman" w:hint="eastAsia"/>
                <w:color w:val="000000"/>
                <w:kern w:val="0"/>
              </w:rPr>
              <w:t>（三）甄選認輔人員。</w:t>
            </w:r>
          </w:p>
          <w:p w:rsidR="00232AC1" w:rsidRPr="00BD101C" w:rsidRDefault="00232AC1" w:rsidP="004564C9">
            <w:pPr>
              <w:rPr>
                <w:rFonts w:cs="Times New Roman"/>
                <w:color w:val="000000"/>
                <w:kern w:val="0"/>
              </w:rPr>
            </w:pPr>
            <w:r w:rsidRPr="00BD101C">
              <w:rPr>
                <w:rFonts w:cs="Times New Roman" w:hint="eastAsia"/>
                <w:color w:val="000000"/>
                <w:kern w:val="0"/>
              </w:rPr>
              <w:t>（四）選擇編配認輔學生。</w:t>
            </w:r>
          </w:p>
          <w:p w:rsidR="00232AC1" w:rsidRDefault="00232AC1" w:rsidP="004564C9">
            <w:pPr>
              <w:rPr>
                <w:rFonts w:cs="Times New Roman"/>
                <w:color w:val="000000"/>
                <w:kern w:val="0"/>
              </w:rPr>
            </w:pPr>
            <w:r w:rsidRPr="00BD101C">
              <w:rPr>
                <w:rFonts w:cs="Times New Roman" w:hint="eastAsia"/>
                <w:color w:val="000000"/>
                <w:kern w:val="0"/>
              </w:rPr>
              <w:t>（五）</w:t>
            </w:r>
            <w:r>
              <w:rPr>
                <w:rFonts w:cs="Times New Roman" w:hint="eastAsia"/>
                <w:color w:val="000000"/>
                <w:kern w:val="0"/>
              </w:rPr>
              <w:t>進行期初認輔會議</w:t>
            </w:r>
            <w:r w:rsidRPr="00BD101C">
              <w:rPr>
                <w:rFonts w:cs="Times New Roman" w:hint="eastAsia"/>
                <w:color w:val="000000"/>
                <w:kern w:val="0"/>
              </w:rPr>
              <w:t>。</w:t>
            </w:r>
          </w:p>
          <w:p w:rsidR="00232AC1" w:rsidRDefault="00232AC1" w:rsidP="004564C9">
            <w:pPr>
              <w:rPr>
                <w:rFonts w:cs="Times New Roman"/>
                <w:color w:val="000000"/>
                <w:kern w:val="0"/>
              </w:rPr>
            </w:pPr>
          </w:p>
          <w:p w:rsidR="00232AC1" w:rsidRPr="00BD101C" w:rsidRDefault="00232AC1" w:rsidP="004564C9">
            <w:pPr>
              <w:rPr>
                <w:rFonts w:cs="Times New Roman"/>
                <w:color w:val="000000"/>
                <w:kern w:val="0"/>
              </w:rPr>
            </w:pPr>
            <w:r w:rsidRPr="00BD101C">
              <w:rPr>
                <w:rFonts w:cs="Times New Roman" w:hint="eastAsia"/>
                <w:color w:val="000000"/>
                <w:kern w:val="0"/>
              </w:rPr>
              <w:t>（</w:t>
            </w:r>
            <w:r>
              <w:rPr>
                <w:rFonts w:cs="Times New Roman" w:hint="eastAsia"/>
                <w:color w:val="000000"/>
                <w:kern w:val="0"/>
              </w:rPr>
              <w:t>六</w:t>
            </w:r>
            <w:r w:rsidRPr="00BD101C">
              <w:rPr>
                <w:rFonts w:cs="Times New Roman" w:hint="eastAsia"/>
                <w:color w:val="000000"/>
                <w:kern w:val="0"/>
              </w:rPr>
              <w:t>）</w:t>
            </w:r>
            <w:r>
              <w:rPr>
                <w:rFonts w:cs="Times New Roman" w:hint="eastAsia"/>
                <w:color w:val="000000"/>
                <w:kern w:val="0"/>
              </w:rPr>
              <w:t>認輔工作開始</w:t>
            </w:r>
          </w:p>
          <w:p w:rsidR="00232AC1" w:rsidRDefault="00232AC1" w:rsidP="004564C9">
            <w:pPr>
              <w:rPr>
                <w:rFonts w:cs="Times New Roman"/>
                <w:color w:val="000000"/>
                <w:kern w:val="0"/>
              </w:rPr>
            </w:pPr>
          </w:p>
          <w:p w:rsidR="00232AC1" w:rsidRDefault="00232AC1" w:rsidP="004564C9">
            <w:pPr>
              <w:rPr>
                <w:rFonts w:cs="Times New Roman"/>
                <w:color w:val="000000"/>
                <w:kern w:val="0"/>
              </w:rPr>
            </w:pPr>
            <w:r w:rsidRPr="00BD101C">
              <w:rPr>
                <w:rFonts w:cs="Times New Roman" w:hint="eastAsia"/>
                <w:color w:val="000000"/>
                <w:kern w:val="0"/>
              </w:rPr>
              <w:t>（</w:t>
            </w:r>
            <w:r>
              <w:rPr>
                <w:rFonts w:cs="Times New Roman" w:hint="eastAsia"/>
                <w:color w:val="000000"/>
                <w:kern w:val="0"/>
              </w:rPr>
              <w:t>七</w:t>
            </w:r>
            <w:r w:rsidRPr="00BD101C">
              <w:rPr>
                <w:rFonts w:cs="Times New Roman" w:hint="eastAsia"/>
                <w:color w:val="000000"/>
                <w:kern w:val="0"/>
              </w:rPr>
              <w:t>）安排認輔教師接受</w:t>
            </w:r>
            <w:r>
              <w:rPr>
                <w:rFonts w:cs="Times New Roman" w:hint="eastAsia"/>
                <w:color w:val="000000"/>
                <w:kern w:val="0"/>
              </w:rPr>
              <w:t>相關諮詢</w:t>
            </w:r>
            <w:r w:rsidRPr="00BD101C">
              <w:rPr>
                <w:rFonts w:cs="Times New Roman" w:hint="eastAsia"/>
                <w:color w:val="000000"/>
                <w:kern w:val="0"/>
              </w:rPr>
              <w:t>。</w:t>
            </w:r>
          </w:p>
          <w:p w:rsidR="00232AC1" w:rsidRDefault="00232AC1" w:rsidP="004564C9">
            <w:pPr>
              <w:rPr>
                <w:rFonts w:cs="Times New Roman"/>
                <w:color w:val="000000"/>
                <w:kern w:val="0"/>
              </w:rPr>
            </w:pPr>
          </w:p>
          <w:p w:rsidR="00232AC1" w:rsidRDefault="00232AC1" w:rsidP="004564C9">
            <w:pPr>
              <w:rPr>
                <w:rFonts w:cs="Times New Roman"/>
                <w:color w:val="000000"/>
                <w:kern w:val="0"/>
              </w:rPr>
            </w:pPr>
          </w:p>
          <w:p w:rsidR="00232AC1" w:rsidRDefault="00232AC1" w:rsidP="004564C9">
            <w:pPr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 w:hint="eastAsia"/>
                <w:color w:val="000000"/>
                <w:kern w:val="0"/>
              </w:rPr>
              <w:t>（八</w:t>
            </w:r>
            <w:r w:rsidRPr="00BD101C">
              <w:rPr>
                <w:rFonts w:cs="Times New Roman" w:hint="eastAsia"/>
                <w:color w:val="000000"/>
                <w:kern w:val="0"/>
              </w:rPr>
              <w:t>）策劃個別輔導、團體輔導之實施。</w:t>
            </w:r>
          </w:p>
          <w:p w:rsidR="00232AC1" w:rsidRPr="00A967D2" w:rsidRDefault="00232AC1" w:rsidP="004564C9">
            <w:pPr>
              <w:rPr>
                <w:rFonts w:cs="Times New Roman"/>
                <w:color w:val="000000"/>
                <w:kern w:val="0"/>
              </w:rPr>
            </w:pPr>
          </w:p>
          <w:p w:rsidR="00232AC1" w:rsidRDefault="00232AC1" w:rsidP="004564C9">
            <w:pPr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 w:hint="eastAsia"/>
                <w:color w:val="000000"/>
                <w:kern w:val="0"/>
              </w:rPr>
              <w:t>（九</w:t>
            </w:r>
            <w:r w:rsidRPr="00BD101C">
              <w:rPr>
                <w:rFonts w:cs="Times New Roman" w:hint="eastAsia"/>
                <w:color w:val="000000"/>
                <w:kern w:val="0"/>
              </w:rPr>
              <w:t>）受輔學生資料之保管與運用</w:t>
            </w:r>
          </w:p>
          <w:p w:rsidR="00232AC1" w:rsidRPr="00A967D2" w:rsidRDefault="00232AC1" w:rsidP="004564C9">
            <w:pPr>
              <w:rPr>
                <w:rFonts w:cs="Times New Roman"/>
                <w:color w:val="000000"/>
                <w:kern w:val="0"/>
              </w:rPr>
            </w:pPr>
          </w:p>
          <w:p w:rsidR="00232AC1" w:rsidRDefault="00232AC1" w:rsidP="004564C9">
            <w:r w:rsidRPr="00BD101C">
              <w:rPr>
                <w:rFonts w:cs="Times New Roman" w:hint="eastAsia"/>
                <w:color w:val="000000"/>
                <w:kern w:val="0"/>
              </w:rPr>
              <w:t>（</w:t>
            </w:r>
            <w:r>
              <w:rPr>
                <w:rFonts w:cs="Times New Roman" w:hint="eastAsia"/>
                <w:color w:val="000000"/>
                <w:kern w:val="0"/>
              </w:rPr>
              <w:t>十</w:t>
            </w:r>
            <w:r w:rsidRPr="00BD101C">
              <w:rPr>
                <w:rFonts w:cs="Times New Roman" w:hint="eastAsia"/>
                <w:color w:val="000000"/>
                <w:kern w:val="0"/>
              </w:rPr>
              <w:t>）</w:t>
            </w:r>
            <w:r w:rsidRPr="008839C9">
              <w:rPr>
                <w:rFonts w:cs="Times New Roman" w:hint="eastAsia"/>
                <w:color w:val="000000"/>
                <w:kern w:val="0"/>
              </w:rPr>
              <w:t>認輔</w:t>
            </w:r>
            <w:r w:rsidRPr="008839C9">
              <w:rPr>
                <w:rFonts w:hint="eastAsia"/>
              </w:rPr>
              <w:t>結案</w:t>
            </w:r>
          </w:p>
          <w:p w:rsidR="00232AC1" w:rsidRDefault="00232AC1" w:rsidP="004564C9"/>
          <w:p w:rsidR="00232AC1" w:rsidRPr="00BD101C" w:rsidRDefault="00232AC1" w:rsidP="004564C9">
            <w:pPr>
              <w:rPr>
                <w:rFonts w:cs="Times New Roman"/>
                <w:color w:val="000000"/>
                <w:kern w:val="0"/>
              </w:rPr>
            </w:pPr>
            <w:r w:rsidRPr="00BD101C">
              <w:rPr>
                <w:rFonts w:cs="Times New Roman" w:hint="eastAsia"/>
                <w:color w:val="000000"/>
                <w:kern w:val="0"/>
              </w:rPr>
              <w:t>（</w:t>
            </w:r>
            <w:r>
              <w:rPr>
                <w:rFonts w:cs="Times New Roman" w:hint="eastAsia"/>
                <w:color w:val="000000"/>
                <w:kern w:val="0"/>
              </w:rPr>
              <w:t>十一</w:t>
            </w:r>
            <w:r w:rsidRPr="00BD101C">
              <w:rPr>
                <w:rFonts w:cs="Times New Roman" w:hint="eastAsia"/>
                <w:color w:val="000000"/>
                <w:kern w:val="0"/>
              </w:rPr>
              <w:t>）</w:t>
            </w:r>
            <w:r>
              <w:rPr>
                <w:rFonts w:cs="Times New Roman" w:hint="eastAsia"/>
                <w:color w:val="000000"/>
                <w:kern w:val="0"/>
              </w:rPr>
              <w:t>期末認輔會議</w:t>
            </w:r>
          </w:p>
        </w:tc>
        <w:tc>
          <w:tcPr>
            <w:tcW w:w="2340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99FFCC"/>
            <w:hideMark/>
          </w:tcPr>
          <w:p w:rsidR="00232AC1" w:rsidRPr="00BD101C" w:rsidRDefault="00232AC1" w:rsidP="004564C9">
            <w:pPr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 w:hint="eastAsia"/>
                <w:color w:val="000000"/>
                <w:kern w:val="0"/>
              </w:rPr>
              <w:t>2/10</w:t>
            </w:r>
            <w:r>
              <w:rPr>
                <w:rFonts w:cs="Times New Roman" w:hint="eastAsia"/>
                <w:color w:val="000000"/>
                <w:kern w:val="0"/>
              </w:rPr>
              <w:t>前</w:t>
            </w:r>
          </w:p>
          <w:p w:rsidR="00232AC1" w:rsidRPr="00BD101C" w:rsidRDefault="00232AC1" w:rsidP="004564C9">
            <w:pPr>
              <w:rPr>
                <w:rFonts w:cs="Times New Roman"/>
                <w:color w:val="000000"/>
                <w:kern w:val="0"/>
              </w:rPr>
            </w:pPr>
            <w:r w:rsidRPr="00BD101C">
              <w:rPr>
                <w:rFonts w:cs="Times New Roman" w:hint="eastAsia"/>
                <w:color w:val="000000"/>
                <w:kern w:val="0"/>
              </w:rPr>
              <w:br/>
            </w:r>
            <w:r w:rsidRPr="00BD101C">
              <w:rPr>
                <w:rFonts w:cs="Times New Roman" w:hint="eastAsia"/>
                <w:color w:val="000000"/>
                <w:kern w:val="0"/>
              </w:rPr>
              <w:t>二月</w:t>
            </w:r>
          </w:p>
          <w:p w:rsidR="00232AC1" w:rsidRPr="00BD101C" w:rsidRDefault="00232AC1" w:rsidP="004564C9">
            <w:pPr>
              <w:rPr>
                <w:rFonts w:cs="Times New Roman"/>
                <w:color w:val="000000"/>
                <w:kern w:val="0"/>
              </w:rPr>
            </w:pPr>
          </w:p>
          <w:p w:rsidR="00232AC1" w:rsidRPr="00BD101C" w:rsidRDefault="00232AC1" w:rsidP="004564C9">
            <w:pPr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 w:hint="eastAsia"/>
                <w:color w:val="000000"/>
                <w:kern w:val="0"/>
              </w:rPr>
              <w:t>2/17</w:t>
            </w:r>
            <w:r>
              <w:rPr>
                <w:rFonts w:cs="Times New Roman" w:hint="eastAsia"/>
                <w:color w:val="000000"/>
                <w:kern w:val="0"/>
              </w:rPr>
              <w:t>前</w:t>
            </w:r>
          </w:p>
          <w:p w:rsidR="00232AC1" w:rsidRPr="00BD101C" w:rsidRDefault="00232AC1" w:rsidP="008839C9">
            <w:pPr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 w:hint="eastAsia"/>
                <w:color w:val="000000"/>
                <w:kern w:val="0"/>
              </w:rPr>
              <w:t>2/17</w:t>
            </w:r>
            <w:r>
              <w:rPr>
                <w:rFonts w:cs="Times New Roman" w:hint="eastAsia"/>
                <w:color w:val="000000"/>
                <w:kern w:val="0"/>
              </w:rPr>
              <w:t>前</w:t>
            </w:r>
          </w:p>
          <w:p w:rsidR="00232AC1" w:rsidRPr="00BD101C" w:rsidRDefault="00232AC1" w:rsidP="004564C9">
            <w:pPr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 w:hint="eastAsia"/>
                <w:color w:val="000000"/>
                <w:kern w:val="0"/>
              </w:rPr>
              <w:t>2/24</w:t>
            </w:r>
            <w:r w:rsidRPr="00BD101C">
              <w:rPr>
                <w:rFonts w:cs="Times New Roman" w:hint="eastAsia"/>
                <w:color w:val="000000"/>
                <w:kern w:val="0"/>
              </w:rPr>
              <w:t xml:space="preserve"> </w:t>
            </w:r>
          </w:p>
          <w:p w:rsidR="00232AC1" w:rsidRPr="00BD101C" w:rsidRDefault="00232AC1" w:rsidP="004564C9">
            <w:pPr>
              <w:rPr>
                <w:rFonts w:cs="Times New Roman"/>
                <w:color w:val="000000"/>
                <w:kern w:val="0"/>
              </w:rPr>
            </w:pPr>
          </w:p>
          <w:p w:rsidR="00232AC1" w:rsidRDefault="00232AC1" w:rsidP="004564C9">
            <w:pPr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 w:hint="eastAsia"/>
                <w:color w:val="000000"/>
                <w:kern w:val="0"/>
              </w:rPr>
              <w:t>3/1</w:t>
            </w:r>
          </w:p>
          <w:p w:rsidR="00232AC1" w:rsidRDefault="00232AC1" w:rsidP="004564C9">
            <w:pPr>
              <w:rPr>
                <w:rFonts w:cs="Times New Roman"/>
                <w:color w:val="000000"/>
                <w:kern w:val="0"/>
              </w:rPr>
            </w:pPr>
          </w:p>
          <w:p w:rsidR="00232AC1" w:rsidRDefault="00232AC1" w:rsidP="004564C9">
            <w:pPr>
              <w:rPr>
                <w:rFonts w:cs="Times New Roman" w:hint="eastAsia"/>
                <w:color w:val="000000"/>
                <w:kern w:val="0"/>
              </w:rPr>
            </w:pPr>
            <w:r>
              <w:rPr>
                <w:rFonts w:cs="Times New Roman" w:hint="eastAsia"/>
                <w:color w:val="000000"/>
                <w:kern w:val="0"/>
              </w:rPr>
              <w:t>每次輔導摘要的回饋</w:t>
            </w:r>
            <w:r w:rsidRPr="00BD101C">
              <w:rPr>
                <w:rFonts w:cs="Times New Roman"/>
                <w:color w:val="000000"/>
                <w:kern w:val="0"/>
              </w:rPr>
              <w:br/>
            </w:r>
            <w:r w:rsidRPr="00BD101C">
              <w:rPr>
                <w:rFonts w:cs="Times New Roman"/>
                <w:color w:val="000000"/>
                <w:kern w:val="0"/>
              </w:rPr>
              <w:br/>
            </w:r>
          </w:p>
          <w:p w:rsidR="00232AC1" w:rsidRPr="00BD101C" w:rsidRDefault="00232AC1" w:rsidP="004564C9">
            <w:pPr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 w:hint="eastAsia"/>
                <w:color w:val="000000"/>
                <w:kern w:val="0"/>
              </w:rPr>
              <w:t>三月</w:t>
            </w:r>
          </w:p>
          <w:p w:rsidR="00232AC1" w:rsidRDefault="00232AC1" w:rsidP="004564C9">
            <w:pPr>
              <w:rPr>
                <w:rFonts w:cs="Times New Roman"/>
                <w:color w:val="000000"/>
                <w:kern w:val="0"/>
              </w:rPr>
            </w:pPr>
          </w:p>
          <w:p w:rsidR="00232AC1" w:rsidRDefault="00232AC1" w:rsidP="004564C9">
            <w:pPr>
              <w:rPr>
                <w:rFonts w:cs="Times New Roman"/>
                <w:color w:val="000000"/>
                <w:kern w:val="0"/>
              </w:rPr>
            </w:pPr>
            <w:r w:rsidRPr="00BD101C">
              <w:rPr>
                <w:rFonts w:cs="Times New Roman" w:hint="eastAsia"/>
                <w:color w:val="000000"/>
                <w:kern w:val="0"/>
              </w:rPr>
              <w:t>隨時</w:t>
            </w:r>
          </w:p>
          <w:p w:rsidR="00232AC1" w:rsidRDefault="00232AC1" w:rsidP="004564C9">
            <w:pPr>
              <w:rPr>
                <w:rFonts w:cs="Times New Roman"/>
                <w:color w:val="000000"/>
                <w:kern w:val="0"/>
              </w:rPr>
            </w:pPr>
          </w:p>
          <w:p w:rsidR="00232AC1" w:rsidRDefault="00232AC1" w:rsidP="004564C9">
            <w:pPr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 w:hint="eastAsia"/>
                <w:color w:val="000000"/>
                <w:kern w:val="0"/>
              </w:rPr>
              <w:t>6/16</w:t>
            </w:r>
          </w:p>
          <w:p w:rsidR="00232AC1" w:rsidRDefault="00232AC1" w:rsidP="004564C9">
            <w:pPr>
              <w:rPr>
                <w:rFonts w:cs="Times New Roman"/>
                <w:color w:val="000000"/>
                <w:kern w:val="0"/>
              </w:rPr>
            </w:pPr>
          </w:p>
          <w:p w:rsidR="00232AC1" w:rsidRPr="00BD101C" w:rsidRDefault="00232AC1" w:rsidP="004564C9">
            <w:pPr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 w:hint="eastAsia"/>
                <w:color w:val="000000"/>
                <w:kern w:val="0"/>
              </w:rPr>
              <w:t>6/23</w:t>
            </w:r>
          </w:p>
        </w:tc>
        <w:tc>
          <w:tcPr>
            <w:tcW w:w="684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99FFCC"/>
            <w:hideMark/>
          </w:tcPr>
          <w:p w:rsidR="00232AC1" w:rsidRPr="00BD101C" w:rsidRDefault="00232AC1" w:rsidP="008839C9">
            <w:pPr>
              <w:rPr>
                <w:rFonts w:cs="Times New Roman"/>
                <w:color w:val="000000"/>
                <w:kern w:val="0"/>
              </w:rPr>
            </w:pPr>
            <w:r w:rsidRPr="00BD101C">
              <w:rPr>
                <w:rFonts w:cs="Times New Roman" w:hint="eastAsia"/>
                <w:color w:val="000000"/>
                <w:kern w:val="0"/>
              </w:rPr>
              <w:t>輔導室</w:t>
            </w:r>
            <w:r w:rsidRPr="00E04B27">
              <w:rPr>
                <w:rFonts w:cs="Times New Roman" w:hint="eastAsia"/>
                <w:color w:val="000000"/>
                <w:kern w:val="0"/>
              </w:rPr>
              <w:t> </w:t>
            </w:r>
            <w:r w:rsidRPr="00BD101C">
              <w:rPr>
                <w:rFonts w:cs="Times New Roman" w:hint="eastAsia"/>
                <w:color w:val="000000"/>
                <w:kern w:val="0"/>
              </w:rPr>
              <w:br/>
            </w:r>
            <w:r w:rsidRPr="00BD101C">
              <w:rPr>
                <w:rFonts w:cs="Times New Roman" w:hint="eastAsia"/>
                <w:color w:val="000000"/>
                <w:kern w:val="0"/>
              </w:rPr>
              <w:br/>
            </w:r>
            <w:r w:rsidRPr="00BD101C">
              <w:rPr>
                <w:rFonts w:cs="Times New Roman" w:hint="eastAsia"/>
                <w:color w:val="000000"/>
                <w:kern w:val="0"/>
              </w:rPr>
              <w:br/>
            </w:r>
          </w:p>
          <w:p w:rsidR="00232AC1" w:rsidRPr="00BD101C" w:rsidRDefault="00232AC1" w:rsidP="004564C9">
            <w:pPr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1141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99FFCC"/>
            <w:hideMark/>
          </w:tcPr>
          <w:p w:rsidR="00232AC1" w:rsidRPr="00BD101C" w:rsidRDefault="00232AC1" w:rsidP="008839C9">
            <w:pPr>
              <w:rPr>
                <w:rFonts w:cs="Times New Roman"/>
                <w:color w:val="000000"/>
                <w:kern w:val="0"/>
              </w:rPr>
            </w:pPr>
            <w:r w:rsidRPr="00BD101C">
              <w:rPr>
                <w:rFonts w:cs="Times New Roman" w:hint="eastAsia"/>
                <w:color w:val="000000"/>
                <w:kern w:val="0"/>
              </w:rPr>
              <w:t>各處室</w:t>
            </w:r>
            <w:r w:rsidRPr="00BD101C">
              <w:rPr>
                <w:rFonts w:cs="Times New Roman" w:hint="eastAsia"/>
                <w:color w:val="000000"/>
                <w:kern w:val="0"/>
              </w:rPr>
              <w:br/>
            </w:r>
            <w:r w:rsidRPr="008839C9">
              <w:rPr>
                <w:rFonts w:asciiTheme="minorEastAsia" w:hAnsiTheme="minorEastAsia" w:cs="Times New Roman" w:hint="eastAsia"/>
                <w:color w:val="000000"/>
                <w:kern w:val="0"/>
              </w:rPr>
              <w:t>、</w:t>
            </w:r>
            <w:r w:rsidRPr="00BD101C">
              <w:rPr>
                <w:rFonts w:cs="Times New Roman" w:hint="eastAsia"/>
                <w:color w:val="000000"/>
                <w:kern w:val="0"/>
              </w:rPr>
              <w:br/>
            </w:r>
            <w:r w:rsidRPr="00BD101C">
              <w:rPr>
                <w:rFonts w:cs="Times New Roman" w:hint="eastAsia"/>
                <w:color w:val="000000"/>
                <w:kern w:val="0"/>
              </w:rPr>
              <w:t>全體教職員工</w:t>
            </w:r>
            <w:r w:rsidRPr="008839C9">
              <w:rPr>
                <w:rFonts w:asciiTheme="minorEastAsia" w:hAnsiTheme="minorEastAsia" w:cs="Times New Roman" w:hint="eastAsia"/>
                <w:color w:val="000000"/>
                <w:kern w:val="0"/>
              </w:rPr>
              <w:t>、</w:t>
            </w:r>
          </w:p>
          <w:p w:rsidR="00232AC1" w:rsidRPr="00BD101C" w:rsidRDefault="00232AC1" w:rsidP="008839C9">
            <w:pPr>
              <w:rPr>
                <w:rFonts w:cs="Times New Roman"/>
                <w:color w:val="000000"/>
                <w:kern w:val="0"/>
              </w:rPr>
            </w:pPr>
            <w:r w:rsidRPr="00BD101C">
              <w:rPr>
                <w:rFonts w:cs="Times New Roman" w:hint="eastAsia"/>
                <w:color w:val="000000"/>
                <w:kern w:val="0"/>
              </w:rPr>
              <w:t>輔導團</w:t>
            </w:r>
            <w:r w:rsidRPr="008839C9">
              <w:rPr>
                <w:rFonts w:asciiTheme="minorEastAsia" w:hAnsiTheme="minorEastAsia" w:cs="Times New Roman" w:hint="eastAsia"/>
                <w:color w:val="000000"/>
                <w:kern w:val="0"/>
              </w:rPr>
              <w:t>、</w:t>
            </w:r>
          </w:p>
          <w:p w:rsidR="00232AC1" w:rsidRPr="00BD101C" w:rsidRDefault="00232AC1" w:rsidP="008839C9">
            <w:pPr>
              <w:rPr>
                <w:rFonts w:cs="Times New Roman"/>
                <w:color w:val="000000"/>
                <w:kern w:val="0"/>
              </w:rPr>
            </w:pPr>
            <w:r w:rsidRPr="00BD101C">
              <w:rPr>
                <w:rFonts w:cs="Times New Roman" w:hint="eastAsia"/>
                <w:color w:val="000000"/>
                <w:kern w:val="0"/>
              </w:rPr>
              <w:t>認輔教師</w:t>
            </w:r>
          </w:p>
          <w:p w:rsidR="00232AC1" w:rsidRPr="00BD101C" w:rsidRDefault="00232AC1" w:rsidP="008839C9">
            <w:pPr>
              <w:rPr>
                <w:rFonts w:cs="Times New Roman"/>
                <w:color w:val="000000"/>
                <w:kern w:val="0"/>
              </w:rPr>
            </w:pPr>
          </w:p>
        </w:tc>
      </w:tr>
    </w:tbl>
    <w:p w:rsidR="008839C9" w:rsidRDefault="008839C9" w:rsidP="00E04B27">
      <w:pPr>
        <w:rPr>
          <w:rFonts w:cs="Times New Roman"/>
          <w:color w:val="000000"/>
          <w:kern w:val="0"/>
        </w:rPr>
      </w:pPr>
    </w:p>
    <w:p w:rsidR="00A967D2" w:rsidRDefault="00A967D2" w:rsidP="00E04B27">
      <w:pPr>
        <w:rPr>
          <w:color w:val="000000"/>
          <w:kern w:val="0"/>
        </w:rPr>
      </w:pPr>
    </w:p>
    <w:p w:rsidR="00BD101C" w:rsidRPr="00A967D2" w:rsidRDefault="00160598" w:rsidP="00E04B27">
      <w:pPr>
        <w:rPr>
          <w:rFonts w:cs="Times New Roman"/>
          <w:b/>
          <w:color w:val="000000"/>
          <w:kern w:val="0"/>
        </w:rPr>
      </w:pPr>
      <w:r>
        <w:rPr>
          <w:rFonts w:cs="Times New Roman" w:hint="eastAsia"/>
          <w:b/>
          <w:color w:val="000000"/>
          <w:kern w:val="0"/>
        </w:rPr>
        <w:t>柒</w:t>
      </w:r>
      <w:r w:rsidR="00BD101C" w:rsidRPr="00A967D2">
        <w:rPr>
          <w:rFonts w:cs="Times New Roman"/>
          <w:b/>
          <w:color w:val="000000"/>
          <w:kern w:val="0"/>
        </w:rPr>
        <w:t>、獎勵措施</w:t>
      </w:r>
    </w:p>
    <w:p w:rsidR="00BD101C" w:rsidRPr="00BD101C" w:rsidRDefault="00BD101C" w:rsidP="00E04B27">
      <w:pPr>
        <w:rPr>
          <w:color w:val="000000"/>
          <w:kern w:val="0"/>
        </w:rPr>
      </w:pPr>
      <w:r w:rsidRPr="00BD101C">
        <w:rPr>
          <w:rFonts w:hint="eastAsia"/>
          <w:color w:val="000000"/>
          <w:kern w:val="0"/>
        </w:rPr>
        <w:t>績優認輔教師由輔導室呈報校長從優敘嘉獎一次，具有特殊貢獻，推薦為執行輔導計畫有功人員，予以公開表揚。</w:t>
      </w:r>
    </w:p>
    <w:p w:rsidR="00A967D2" w:rsidRDefault="00A967D2" w:rsidP="00E04B27">
      <w:pPr>
        <w:rPr>
          <w:color w:val="000000"/>
          <w:kern w:val="0"/>
        </w:rPr>
      </w:pPr>
    </w:p>
    <w:p w:rsidR="00BD101C" w:rsidRDefault="00160598" w:rsidP="00E04B27">
      <w:pPr>
        <w:rPr>
          <w:color w:val="000000"/>
          <w:kern w:val="0"/>
        </w:rPr>
      </w:pPr>
      <w:r w:rsidRPr="00A967D2">
        <w:rPr>
          <w:rFonts w:cs="Times New Roman" w:hint="eastAsia"/>
          <w:b/>
          <w:color w:val="000000"/>
          <w:kern w:val="0"/>
        </w:rPr>
        <w:t>捌</w:t>
      </w:r>
      <w:r w:rsidR="00BD101C" w:rsidRPr="00A967D2">
        <w:rPr>
          <w:rFonts w:hint="eastAsia"/>
          <w:b/>
          <w:color w:val="000000"/>
          <w:kern w:val="0"/>
        </w:rPr>
        <w:t>、</w:t>
      </w:r>
      <w:r w:rsidR="00BD101C" w:rsidRPr="00BD101C">
        <w:rPr>
          <w:rFonts w:hint="eastAsia"/>
          <w:color w:val="000000"/>
          <w:kern w:val="0"/>
        </w:rPr>
        <w:t>本計畫經輔導會議，</w:t>
      </w:r>
      <w:r>
        <w:rPr>
          <w:rFonts w:hint="eastAsia"/>
          <w:color w:val="000000"/>
          <w:kern w:val="0"/>
        </w:rPr>
        <w:t>呈校長核示後實施</w:t>
      </w:r>
      <w:r w:rsidRPr="00160598">
        <w:rPr>
          <w:rFonts w:asciiTheme="minorEastAsia" w:hAnsiTheme="minorEastAsia" w:hint="eastAsia"/>
          <w:color w:val="000000"/>
          <w:kern w:val="0"/>
        </w:rPr>
        <w:t>，</w:t>
      </w:r>
      <w:r w:rsidR="00BD101C" w:rsidRPr="00BD101C">
        <w:rPr>
          <w:rFonts w:hint="eastAsia"/>
          <w:color w:val="000000"/>
          <w:kern w:val="0"/>
        </w:rPr>
        <w:t>修訂時亦同。</w:t>
      </w:r>
    </w:p>
    <w:p w:rsidR="003C5C90" w:rsidRDefault="003C5C90" w:rsidP="00E04B27">
      <w:pPr>
        <w:rPr>
          <w:color w:val="000000"/>
          <w:kern w:val="0"/>
        </w:rPr>
      </w:pPr>
    </w:p>
    <w:p w:rsidR="00160598" w:rsidRDefault="00160598" w:rsidP="003C5C90">
      <w:pPr>
        <w:rPr>
          <w:color w:val="000000"/>
          <w:kern w:val="0"/>
        </w:rPr>
      </w:pPr>
    </w:p>
    <w:p w:rsidR="00160598" w:rsidRDefault="00160598" w:rsidP="003C5C90">
      <w:pPr>
        <w:rPr>
          <w:color w:val="000000"/>
          <w:kern w:val="0"/>
        </w:rPr>
      </w:pPr>
    </w:p>
    <w:p w:rsidR="00160598" w:rsidRDefault="00160598" w:rsidP="003C5C90">
      <w:pPr>
        <w:rPr>
          <w:color w:val="000000"/>
          <w:kern w:val="0"/>
        </w:rPr>
      </w:pPr>
    </w:p>
    <w:p w:rsidR="00160598" w:rsidRDefault="00160598" w:rsidP="003C5C90">
      <w:pPr>
        <w:rPr>
          <w:color w:val="000000"/>
          <w:kern w:val="0"/>
        </w:rPr>
      </w:pPr>
    </w:p>
    <w:p w:rsidR="00160598" w:rsidRDefault="00160598" w:rsidP="003C5C90">
      <w:pPr>
        <w:rPr>
          <w:color w:val="000000"/>
          <w:kern w:val="0"/>
        </w:rPr>
      </w:pPr>
    </w:p>
    <w:p w:rsidR="00160598" w:rsidRDefault="00160598" w:rsidP="003C5C90">
      <w:pPr>
        <w:rPr>
          <w:color w:val="000000"/>
          <w:kern w:val="0"/>
        </w:rPr>
      </w:pPr>
    </w:p>
    <w:p w:rsidR="00160598" w:rsidRDefault="00160598" w:rsidP="003C5C90">
      <w:pPr>
        <w:rPr>
          <w:color w:val="000000"/>
          <w:kern w:val="0"/>
        </w:rPr>
      </w:pPr>
    </w:p>
    <w:p w:rsidR="00160598" w:rsidRDefault="00160598" w:rsidP="003C5C90">
      <w:pPr>
        <w:rPr>
          <w:color w:val="000000"/>
          <w:kern w:val="0"/>
        </w:rPr>
      </w:pPr>
    </w:p>
    <w:p w:rsidR="00160598" w:rsidRDefault="00160598" w:rsidP="003C5C90">
      <w:pPr>
        <w:rPr>
          <w:color w:val="000000"/>
          <w:kern w:val="0"/>
        </w:rPr>
      </w:pPr>
    </w:p>
    <w:p w:rsidR="00160598" w:rsidRDefault="00160598" w:rsidP="003C5C90">
      <w:pPr>
        <w:rPr>
          <w:color w:val="000000"/>
          <w:kern w:val="0"/>
        </w:rPr>
      </w:pPr>
    </w:p>
    <w:p w:rsidR="00160598" w:rsidRDefault="00160598" w:rsidP="003C5C90">
      <w:pPr>
        <w:rPr>
          <w:color w:val="000000"/>
          <w:kern w:val="0"/>
        </w:rPr>
      </w:pPr>
    </w:p>
    <w:p w:rsidR="00160598" w:rsidRDefault="00160598" w:rsidP="003C5C90">
      <w:pPr>
        <w:rPr>
          <w:color w:val="000000"/>
          <w:kern w:val="0"/>
        </w:rPr>
      </w:pPr>
    </w:p>
    <w:p w:rsidR="00160598" w:rsidRDefault="00160598" w:rsidP="003C5C90">
      <w:pPr>
        <w:rPr>
          <w:color w:val="000000"/>
          <w:kern w:val="0"/>
        </w:rPr>
      </w:pPr>
    </w:p>
    <w:p w:rsidR="00160598" w:rsidRDefault="00160598" w:rsidP="003C5C90">
      <w:pPr>
        <w:rPr>
          <w:color w:val="000000"/>
          <w:kern w:val="0"/>
        </w:rPr>
      </w:pPr>
    </w:p>
    <w:p w:rsidR="00160598" w:rsidRDefault="00160598" w:rsidP="003C5C90">
      <w:pPr>
        <w:rPr>
          <w:color w:val="000000"/>
          <w:kern w:val="0"/>
        </w:rPr>
      </w:pPr>
    </w:p>
    <w:p w:rsidR="00160598" w:rsidRDefault="00160598" w:rsidP="003C5C90">
      <w:pPr>
        <w:rPr>
          <w:color w:val="000000"/>
          <w:kern w:val="0"/>
        </w:rPr>
      </w:pPr>
    </w:p>
    <w:p w:rsidR="00160598" w:rsidRDefault="00160598" w:rsidP="003C5C90">
      <w:pPr>
        <w:rPr>
          <w:color w:val="000000"/>
          <w:kern w:val="0"/>
        </w:rPr>
      </w:pPr>
    </w:p>
    <w:p w:rsidR="00160598" w:rsidRDefault="00160598" w:rsidP="00160598">
      <w:pPr>
        <w:jc w:val="center"/>
        <w:rPr>
          <w:b/>
          <w:color w:val="000000"/>
          <w:kern w:val="0"/>
        </w:rPr>
      </w:pPr>
    </w:p>
    <w:p w:rsidR="00160598" w:rsidRDefault="00160598" w:rsidP="00160598">
      <w:pPr>
        <w:jc w:val="center"/>
        <w:rPr>
          <w:b/>
          <w:color w:val="000000"/>
          <w:kern w:val="0"/>
        </w:rPr>
      </w:pPr>
    </w:p>
    <w:p w:rsidR="00160598" w:rsidRDefault="00160598" w:rsidP="00160598">
      <w:pPr>
        <w:jc w:val="center"/>
        <w:rPr>
          <w:b/>
          <w:color w:val="000000"/>
          <w:kern w:val="0"/>
        </w:rPr>
      </w:pPr>
    </w:p>
    <w:p w:rsidR="00160598" w:rsidRDefault="00160598" w:rsidP="00160598">
      <w:pPr>
        <w:jc w:val="center"/>
        <w:rPr>
          <w:b/>
          <w:color w:val="000000"/>
          <w:kern w:val="0"/>
        </w:rPr>
      </w:pPr>
    </w:p>
    <w:p w:rsidR="00160598" w:rsidRDefault="00160598" w:rsidP="00160598">
      <w:pPr>
        <w:jc w:val="center"/>
        <w:rPr>
          <w:b/>
          <w:color w:val="000000"/>
          <w:kern w:val="0"/>
        </w:rPr>
      </w:pPr>
    </w:p>
    <w:p w:rsidR="00160598" w:rsidRDefault="00160598" w:rsidP="00160598">
      <w:pPr>
        <w:jc w:val="center"/>
        <w:rPr>
          <w:b/>
          <w:color w:val="000000"/>
          <w:kern w:val="0"/>
        </w:rPr>
      </w:pPr>
    </w:p>
    <w:p w:rsidR="00160598" w:rsidRDefault="00160598" w:rsidP="00160598">
      <w:pPr>
        <w:jc w:val="center"/>
        <w:rPr>
          <w:b/>
          <w:color w:val="000000"/>
          <w:kern w:val="0"/>
        </w:rPr>
      </w:pPr>
    </w:p>
    <w:p w:rsidR="00160598" w:rsidRDefault="00160598" w:rsidP="00160598">
      <w:pPr>
        <w:jc w:val="center"/>
        <w:rPr>
          <w:b/>
          <w:color w:val="000000"/>
          <w:kern w:val="0"/>
        </w:rPr>
      </w:pPr>
    </w:p>
    <w:p w:rsidR="00E34271" w:rsidRDefault="00E34271" w:rsidP="00160598">
      <w:pPr>
        <w:jc w:val="center"/>
        <w:rPr>
          <w:b/>
          <w:color w:val="000000"/>
          <w:kern w:val="0"/>
        </w:rPr>
      </w:pPr>
    </w:p>
    <w:p w:rsidR="00E34271" w:rsidRDefault="00E34271" w:rsidP="00160598">
      <w:pPr>
        <w:jc w:val="center"/>
        <w:rPr>
          <w:b/>
          <w:color w:val="000000"/>
          <w:kern w:val="0"/>
        </w:rPr>
      </w:pPr>
    </w:p>
    <w:p w:rsidR="00E34271" w:rsidRDefault="00E34271" w:rsidP="00160598">
      <w:pPr>
        <w:jc w:val="center"/>
        <w:rPr>
          <w:b/>
          <w:color w:val="000000"/>
          <w:kern w:val="0"/>
        </w:rPr>
      </w:pPr>
    </w:p>
    <w:p w:rsidR="00E34271" w:rsidRDefault="00E34271" w:rsidP="00160598">
      <w:pPr>
        <w:jc w:val="center"/>
        <w:rPr>
          <w:b/>
          <w:color w:val="000000"/>
          <w:kern w:val="0"/>
        </w:rPr>
      </w:pPr>
    </w:p>
    <w:p w:rsidR="00160598" w:rsidRDefault="00160598" w:rsidP="00160598">
      <w:pPr>
        <w:jc w:val="center"/>
        <w:rPr>
          <w:rFonts w:hint="eastAsia"/>
          <w:b/>
          <w:color w:val="000000"/>
          <w:kern w:val="0"/>
        </w:rPr>
      </w:pPr>
    </w:p>
    <w:p w:rsidR="00232AC1" w:rsidRDefault="00232AC1" w:rsidP="00160598">
      <w:pPr>
        <w:jc w:val="center"/>
        <w:rPr>
          <w:rFonts w:hint="eastAsia"/>
          <w:b/>
          <w:color w:val="000000"/>
          <w:kern w:val="0"/>
        </w:rPr>
      </w:pPr>
    </w:p>
    <w:p w:rsidR="00232AC1" w:rsidRDefault="00232AC1" w:rsidP="00160598">
      <w:pPr>
        <w:jc w:val="center"/>
        <w:rPr>
          <w:rFonts w:hint="eastAsia"/>
          <w:b/>
          <w:color w:val="000000"/>
          <w:kern w:val="0"/>
        </w:rPr>
      </w:pPr>
    </w:p>
    <w:p w:rsidR="00232AC1" w:rsidRDefault="00232AC1" w:rsidP="00160598">
      <w:pPr>
        <w:jc w:val="center"/>
        <w:rPr>
          <w:rFonts w:hint="eastAsia"/>
          <w:b/>
          <w:color w:val="000000"/>
          <w:kern w:val="0"/>
        </w:rPr>
      </w:pPr>
    </w:p>
    <w:p w:rsidR="00232AC1" w:rsidRDefault="00232AC1" w:rsidP="00160598">
      <w:pPr>
        <w:jc w:val="center"/>
        <w:rPr>
          <w:rFonts w:hint="eastAsia"/>
          <w:b/>
          <w:color w:val="000000"/>
          <w:kern w:val="0"/>
        </w:rPr>
      </w:pPr>
    </w:p>
    <w:p w:rsidR="00232AC1" w:rsidRDefault="00232AC1" w:rsidP="00160598">
      <w:pPr>
        <w:jc w:val="center"/>
        <w:rPr>
          <w:b/>
          <w:color w:val="000000"/>
          <w:kern w:val="0"/>
        </w:rPr>
      </w:pPr>
    </w:p>
    <w:p w:rsidR="003C5C90" w:rsidRPr="00160598" w:rsidRDefault="003C5C90" w:rsidP="00160598">
      <w:pPr>
        <w:jc w:val="center"/>
        <w:rPr>
          <w:b/>
        </w:rPr>
      </w:pPr>
      <w:r w:rsidRPr="00160598">
        <w:rPr>
          <w:rFonts w:hint="eastAsia"/>
          <w:b/>
          <w:color w:val="000000"/>
          <w:kern w:val="0"/>
        </w:rPr>
        <w:t>圖一</w:t>
      </w:r>
      <w:r w:rsidRPr="00160598">
        <w:rPr>
          <w:rFonts w:asciiTheme="minorEastAsia" w:hAnsiTheme="minorEastAsia" w:hint="eastAsia"/>
          <w:b/>
          <w:color w:val="000000"/>
          <w:kern w:val="0"/>
        </w:rPr>
        <w:t>、</w:t>
      </w:r>
      <w:r w:rsidRPr="00160598">
        <w:rPr>
          <w:rFonts w:hint="eastAsia"/>
          <w:b/>
        </w:rPr>
        <w:t>雲林縣國民中小學推動認輔制度工作運作流程</w:t>
      </w:r>
    </w:p>
    <w:p w:rsidR="003C5C90" w:rsidRDefault="003C5C90" w:rsidP="00160598">
      <w:pPr>
        <w:jc w:val="center"/>
      </w:pPr>
      <w:r>
        <w:rPr>
          <w:noProof/>
        </w:rPr>
        <w:drawing>
          <wp:inline distT="0" distB="0" distL="0" distR="0">
            <wp:extent cx="3094195" cy="4924926"/>
            <wp:effectExtent l="19050" t="0" r="0" b="0"/>
            <wp:docPr id="2" name="圖片 4" descr="https://docs.google.com/drawings/d/sYt9r4YpUK5XVN2VcnEaG7g/image?w=528&amp;h=840&amp;rev=1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s.google.com/drawings/d/sYt9r4YpUK5XVN2VcnEaG7g/image?w=528&amp;h=840&amp;rev=1&amp;ac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008" cy="4932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98" w:rsidRPr="003C5C90" w:rsidRDefault="00160598" w:rsidP="00160598">
      <w:pPr>
        <w:jc w:val="center"/>
      </w:pPr>
    </w:p>
    <w:p w:rsidR="00E45FFF" w:rsidRPr="00E45FFF" w:rsidRDefault="00E45FFF" w:rsidP="00E45FFF">
      <w:pPr>
        <w:widowControl/>
        <w:snapToGrid w:val="0"/>
        <w:spacing w:before="120" w:after="120"/>
        <w:jc w:val="center"/>
        <w:rPr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圖二、</w:t>
      </w:r>
      <w:r w:rsidR="00160598">
        <w:rPr>
          <w:rFonts w:eastAsia="標楷體" w:hint="eastAsia"/>
          <w:b/>
          <w:sz w:val="28"/>
          <w:szCs w:val="28"/>
        </w:rPr>
        <w:t>教育部學校三級</w:t>
      </w:r>
      <w:r w:rsidRPr="001A3176">
        <w:rPr>
          <w:rFonts w:eastAsia="標楷體" w:hint="eastAsia"/>
          <w:b/>
          <w:sz w:val="28"/>
          <w:szCs w:val="28"/>
        </w:rPr>
        <w:t>輔導</w:t>
      </w:r>
      <w:r>
        <w:rPr>
          <w:rFonts w:eastAsia="標楷體" w:hint="eastAsia"/>
          <w:b/>
          <w:sz w:val="28"/>
          <w:szCs w:val="28"/>
        </w:rPr>
        <w:t>運作架構</w:t>
      </w:r>
    </w:p>
    <w:p w:rsidR="00856F9B" w:rsidRPr="00E34271" w:rsidRDefault="00E45FFF" w:rsidP="00E34271">
      <w:pPr>
        <w:spacing w:line="0" w:lineRule="atLeast"/>
        <w:jc w:val="center"/>
      </w:pPr>
      <w:r>
        <w:rPr>
          <w:noProof/>
        </w:rPr>
        <w:drawing>
          <wp:inline distT="0" distB="0" distL="0" distR="0">
            <wp:extent cx="4917264" cy="3493970"/>
            <wp:effectExtent l="19050" t="0" r="0" b="0"/>
            <wp:docPr id="3" name="圖片 1" descr="http://6.blog.xuite.net/6/a/e/d/10253277/blog_883742/txt/25670499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.blog.xuite.net/6/a/e/d/10253277/blog_883742/txt/25670499/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440" cy="349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F9B" w:rsidRPr="00E34271" w:rsidSect="000B3CB4">
      <w:pgSz w:w="11906" w:h="16838" w:code="9"/>
      <w:pgMar w:top="709" w:right="709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8C8" w:rsidRDefault="007E48C8" w:rsidP="00BD101C">
      <w:r>
        <w:separator/>
      </w:r>
    </w:p>
  </w:endnote>
  <w:endnote w:type="continuationSeparator" w:id="0">
    <w:p w:rsidR="007E48C8" w:rsidRDefault="007E48C8" w:rsidP="00BD1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8C8" w:rsidRDefault="007E48C8" w:rsidP="00BD101C">
      <w:r>
        <w:separator/>
      </w:r>
    </w:p>
  </w:footnote>
  <w:footnote w:type="continuationSeparator" w:id="0">
    <w:p w:rsidR="007E48C8" w:rsidRDefault="007E48C8" w:rsidP="00BD1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01C"/>
    <w:rsid w:val="00093932"/>
    <w:rsid w:val="00097C3F"/>
    <w:rsid w:val="000B3CB4"/>
    <w:rsid w:val="000D695D"/>
    <w:rsid w:val="000D7825"/>
    <w:rsid w:val="000F05D5"/>
    <w:rsid w:val="00160598"/>
    <w:rsid w:val="00232AC1"/>
    <w:rsid w:val="002C6105"/>
    <w:rsid w:val="00356151"/>
    <w:rsid w:val="003B2A17"/>
    <w:rsid w:val="003C5C90"/>
    <w:rsid w:val="004645D9"/>
    <w:rsid w:val="005F46B9"/>
    <w:rsid w:val="007E48C8"/>
    <w:rsid w:val="00856F9B"/>
    <w:rsid w:val="008839C9"/>
    <w:rsid w:val="00897541"/>
    <w:rsid w:val="0093580E"/>
    <w:rsid w:val="00A967D2"/>
    <w:rsid w:val="00AA4E88"/>
    <w:rsid w:val="00B55536"/>
    <w:rsid w:val="00B81F73"/>
    <w:rsid w:val="00BD101C"/>
    <w:rsid w:val="00CD49FA"/>
    <w:rsid w:val="00CF23FE"/>
    <w:rsid w:val="00D006DC"/>
    <w:rsid w:val="00D452F9"/>
    <w:rsid w:val="00D63AEA"/>
    <w:rsid w:val="00E04B27"/>
    <w:rsid w:val="00E34271"/>
    <w:rsid w:val="00E45FFF"/>
    <w:rsid w:val="00EB7D8D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1">
    <w:name w:val="head1"/>
    <w:basedOn w:val="a"/>
    <w:rsid w:val="00BD101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head2">
    <w:name w:val="head2"/>
    <w:basedOn w:val="a"/>
    <w:rsid w:val="00BD101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lan">
    <w:name w:val="plan"/>
    <w:basedOn w:val="a"/>
    <w:rsid w:val="00BD101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BD101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BD101C"/>
  </w:style>
  <w:style w:type="paragraph" w:styleId="a3">
    <w:name w:val="header"/>
    <w:basedOn w:val="a"/>
    <w:link w:val="a4"/>
    <w:uiPriority w:val="99"/>
    <w:semiHidden/>
    <w:unhideWhenUsed/>
    <w:rsid w:val="00BD1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D101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D1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D101C"/>
    <w:rPr>
      <w:sz w:val="20"/>
      <w:szCs w:val="20"/>
    </w:rPr>
  </w:style>
  <w:style w:type="paragraph" w:styleId="a7">
    <w:name w:val="List Paragraph"/>
    <w:basedOn w:val="a"/>
    <w:uiPriority w:val="34"/>
    <w:qFormat/>
    <w:rsid w:val="00AA4E8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C5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C5C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0F05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AFB29-2BB5-4259-A496-34A4B30C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2017-02-13T05:39:00Z</cp:lastPrinted>
  <dcterms:created xsi:type="dcterms:W3CDTF">2017-02-07T07:21:00Z</dcterms:created>
  <dcterms:modified xsi:type="dcterms:W3CDTF">2017-02-13T05:40:00Z</dcterms:modified>
</cp:coreProperties>
</file>